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  <w:t>申请高等学历继续教育学士学位者，应达到下列水平和要求</w:t>
      </w:r>
      <w:r>
        <w:rPr>
          <w:rFonts w:hint="eastAsia" w:ascii="仿宋_GB2312" w:hAnsi="仿宋_GB2312" w:eastAsia="仿宋_GB2312" w:cs="仿宋_GB2312"/>
          <w:b w:val="0"/>
          <w:color w:val="000000"/>
          <w:sz w:val="31"/>
          <w:szCs w:val="31"/>
          <w:lang w:eastAsia="zh-CN"/>
        </w:rPr>
        <w:t>：</w:t>
      </w:r>
      <w: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  <w:t xml:space="preserve">（一）拥护中国共产党的领导，拥护社会主义制度，愿意为人民服务、为社会主义建设事业服务，遵纪守法，道德品行端正，无违反学术道德和学术规范等行为。 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  <w:t>达到专业人才培养方案规定的各项要求，较好地掌握本专业的基础理论、专业知识和基本技能，具有从事科学研究工作或担负专门技术工作的初步能力，经审核准予毕业者。</w:t>
      </w:r>
    </w:p>
    <w:p>
      <w:pPr>
        <w:numPr>
          <w:ilvl w:val="0"/>
          <w:numId w:val="1"/>
        </w:numPr>
        <w:ind w:left="0" w:leftChars="0" w:firstLine="0" w:firstLineChars="0"/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  <w:t xml:space="preserve">平时课程考试考核平均成绩不低于70分（按百分制计）。 </w:t>
      </w:r>
    </w:p>
    <w:p>
      <w:pPr>
        <w:numPr>
          <w:ilvl w:val="0"/>
          <w:numId w:val="1"/>
        </w:numPr>
        <w:ind w:left="0" w:leftChars="0" w:firstLine="0" w:firstLineChars="0"/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1"/>
          <w:szCs w:val="31"/>
          <w:lang w:val="en-US" w:eastAsia="zh-CN"/>
        </w:rPr>
        <w:t>通过学位</w:t>
      </w:r>
      <w: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  <w:t>外语</w:t>
      </w:r>
      <w:r>
        <w:rPr>
          <w:rFonts w:hint="eastAsia" w:ascii="仿宋_GB2312" w:hAnsi="仿宋_GB2312" w:eastAsia="仿宋_GB2312" w:cs="仿宋_GB2312"/>
          <w:b w:val="0"/>
          <w:color w:val="000000"/>
          <w:sz w:val="31"/>
          <w:szCs w:val="31"/>
          <w:lang w:val="en-US" w:eastAsia="zh-CN"/>
        </w:rPr>
        <w:t>考试（含免试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000000"/>
          <w:sz w:val="31"/>
          <w:szCs w:val="31"/>
          <w:lang w:val="en-US" w:eastAsia="zh-CN"/>
        </w:rPr>
        <w:t>）</w:t>
      </w:r>
      <w: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  <w:t xml:space="preserve">。 </w:t>
      </w:r>
    </w:p>
    <w:p>
      <w:pPr>
        <w:numPr>
          <w:numId w:val="0"/>
        </w:numPr>
        <w:ind w:left="90" w:leftChars="0"/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  <w:t xml:space="preserve">（五）通过学位课程考试。 </w:t>
      </w:r>
    </w:p>
    <w:p>
      <w:pPr>
        <w:numPr>
          <w:numId w:val="0"/>
        </w:numPr>
        <w:ind w:left="90" w:leftChars="0"/>
      </w:pPr>
      <w:r>
        <w:rPr>
          <w:rFonts w:ascii="仿宋_GB2312" w:hAnsi="仿宋_GB2312" w:eastAsia="仿宋_GB2312" w:cs="仿宋_GB2312"/>
          <w:b w:val="0"/>
          <w:color w:val="000000"/>
          <w:sz w:val="31"/>
          <w:szCs w:val="31"/>
        </w:rPr>
        <w:t>（六）毕业论文（毕业设计或毕业实践环节）成绩良及以上。 （七）遵守校纪法规，考试无舞弊。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2F5B17"/>
    <w:multiLevelType w:val="singleLevel"/>
    <w:tmpl w:val="F82F5B1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3441"/>
    <w:rsid w:val="6079755F"/>
    <w:rsid w:val="6815148C"/>
    <w:rsid w:val="7FD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2025-03-05T08:50:00Z</dcterms:created>
  <dc:creator>冯楠</dc:creator>
  <cp:lastModifiedBy>冯楠</cp:lastModifiedBy>
  <dcterms:modified xsi:type="dcterms:W3CDTF">2025-03-05T09:16:33Z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