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5721" w:rsidRDefault="0056195B">
      <w:pPr>
        <w:tabs>
          <w:tab w:val="left" w:leader="underscore" w:pos="5460"/>
        </w:tabs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附件</w:t>
      </w:r>
      <w:r w:rsidR="004F1F91">
        <w:rPr>
          <w:rFonts w:ascii="宋体" w:eastAsia="宋体" w:hAnsi="宋体" w:cs="宋体"/>
          <w:sz w:val="28"/>
          <w:szCs w:val="28"/>
        </w:rPr>
        <w:t>7</w:t>
      </w:r>
      <w:r>
        <w:rPr>
          <w:rFonts w:ascii="宋体" w:eastAsia="宋体" w:hAnsi="宋体" w:cs="宋体" w:hint="eastAsia"/>
          <w:sz w:val="28"/>
          <w:szCs w:val="28"/>
        </w:rPr>
        <w:t>：理科模版</w:t>
      </w:r>
    </w:p>
    <w:p w:rsidR="00255721" w:rsidRDefault="0056195B">
      <w:pPr>
        <w:tabs>
          <w:tab w:val="left" w:leader="underscore" w:pos="5460"/>
        </w:tabs>
        <w:rPr>
          <w:rFonts w:ascii="宋体" w:eastAsia="宋体" w:hAnsi="宋体" w:cs="宋体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分类号：</w:t>
      </w:r>
      <w:r>
        <w:rPr>
          <w:rFonts w:ascii="宋体" w:eastAsia="宋体" w:hAnsi="宋体" w:cs="宋体" w:hint="eastAsia"/>
          <w:b/>
          <w:bCs/>
          <w:sz w:val="28"/>
          <w:szCs w:val="28"/>
          <w:u w:val="single"/>
        </w:rPr>
        <w:t>TQ242.3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 xml:space="preserve">        </w:t>
      </w:r>
      <w:bookmarkStart w:id="0" w:name="_GoBack"/>
      <w:bookmarkEnd w:id="0"/>
      <w:r>
        <w:rPr>
          <w:rFonts w:ascii="宋体" w:eastAsia="宋体" w:hAnsi="宋体" w:cs="宋体" w:hint="eastAsia"/>
          <w:b/>
          <w:bCs/>
          <w:sz w:val="28"/>
          <w:szCs w:val="28"/>
        </w:rPr>
        <w:t xml:space="preserve">                  </w:t>
      </w:r>
    </w:p>
    <w:p w:rsidR="00F152DD" w:rsidRDefault="0056195B">
      <w:pPr>
        <w:tabs>
          <w:tab w:val="left" w:leader="underscore" w:pos="5460"/>
        </w:tabs>
        <w:rPr>
          <w:rFonts w:ascii="宋体" w:eastAsia="宋体" w:hAnsi="宋体" w:cs="宋体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密  级：</w:t>
      </w:r>
      <w:r>
        <w:rPr>
          <w:rFonts w:ascii="宋体" w:eastAsia="宋体" w:hAnsi="宋体" w:cs="宋体" w:hint="eastAsia"/>
          <w:b/>
          <w:bCs/>
          <w:sz w:val="28"/>
          <w:szCs w:val="28"/>
          <w:u w:val="single"/>
        </w:rPr>
        <w:t xml:space="preserve"> 一般  </w:t>
      </w:r>
    </w:p>
    <w:p w:rsidR="00255721" w:rsidRDefault="0056195B">
      <w:pPr>
        <w:tabs>
          <w:tab w:val="left" w:leader="underscore" w:pos="5460"/>
        </w:tabs>
        <w:rPr>
          <w:rFonts w:ascii="宋体" w:eastAsia="宋体" w:hAnsi="宋体" w:cs="宋体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学</w:t>
      </w:r>
      <w:r w:rsidR="00F152DD">
        <w:rPr>
          <w:rFonts w:ascii="宋体" w:eastAsia="宋体" w:hAnsi="宋体" w:cs="宋体"/>
          <w:b/>
          <w:bCs/>
          <w:sz w:val="28"/>
          <w:szCs w:val="28"/>
        </w:rPr>
        <w:t xml:space="preserve">  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号：</w:t>
      </w:r>
      <w:r>
        <w:rPr>
          <w:rFonts w:ascii="宋体" w:eastAsia="宋体" w:hAnsi="宋体" w:cs="宋体" w:hint="eastAsia"/>
          <w:b/>
          <w:bCs/>
          <w:sz w:val="28"/>
          <w:szCs w:val="28"/>
          <w:u w:val="single"/>
        </w:rPr>
        <w:t>0222401</w:t>
      </w:r>
    </w:p>
    <w:p w:rsidR="00255721" w:rsidRDefault="00255721">
      <w:pPr>
        <w:tabs>
          <w:tab w:val="left" w:leader="underscore" w:pos="5460"/>
        </w:tabs>
        <w:rPr>
          <w:rFonts w:ascii="黑体" w:eastAsia="黑体" w:hAnsi="黑体" w:cs="黑体"/>
          <w:b/>
          <w:bCs/>
          <w:sz w:val="40"/>
          <w:szCs w:val="40"/>
        </w:rPr>
      </w:pPr>
    </w:p>
    <w:p w:rsidR="00255721" w:rsidRDefault="0056195B">
      <w:pPr>
        <w:tabs>
          <w:tab w:val="left" w:leader="underscore" w:pos="5460"/>
        </w:tabs>
        <w:jc w:val="center"/>
      </w:pPr>
      <w:r>
        <w:rPr>
          <w:noProof/>
        </w:rPr>
        <w:drawing>
          <wp:inline distT="0" distB="0" distL="114300" distR="114300">
            <wp:extent cx="4996180" cy="793115"/>
            <wp:effectExtent l="0" t="0" r="2540" b="1460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rcRect t="9685" b="80441"/>
                    <a:stretch>
                      <a:fillRect/>
                    </a:stretch>
                  </pic:blipFill>
                  <pic:spPr>
                    <a:xfrm>
                      <a:off x="0" y="0"/>
                      <a:ext cx="4996180" cy="793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5721" w:rsidRDefault="00255721">
      <w:pPr>
        <w:spacing w:before="130" w:line="222" w:lineRule="auto"/>
        <w:jc w:val="center"/>
        <w:rPr>
          <w:rFonts w:ascii="黑体" w:eastAsia="黑体" w:hAnsi="黑体" w:cs="黑体"/>
          <w:b/>
          <w:bCs/>
          <w:spacing w:val="61"/>
          <w:sz w:val="48"/>
          <w:szCs w:val="48"/>
        </w:rPr>
      </w:pPr>
    </w:p>
    <w:p w:rsidR="004B485F" w:rsidRDefault="0056195B">
      <w:pPr>
        <w:spacing w:before="130" w:line="222" w:lineRule="auto"/>
        <w:jc w:val="center"/>
        <w:rPr>
          <w:rFonts w:ascii="黑体" w:eastAsia="黑体" w:hAnsi="黑体" w:cs="黑体"/>
          <w:b/>
          <w:bCs/>
          <w:spacing w:val="61"/>
          <w:sz w:val="48"/>
          <w:szCs w:val="48"/>
        </w:rPr>
      </w:pPr>
      <w:r>
        <w:rPr>
          <w:rFonts w:ascii="黑体" w:eastAsia="黑体" w:hAnsi="黑体" w:cs="黑体" w:hint="eastAsia"/>
          <w:b/>
          <w:bCs/>
          <w:spacing w:val="61"/>
          <w:sz w:val="48"/>
          <w:szCs w:val="48"/>
        </w:rPr>
        <w:t>高等学历继续教育</w:t>
      </w:r>
      <w:r>
        <w:rPr>
          <w:rFonts w:ascii="黑体" w:eastAsia="黑体" w:hAnsi="黑体" w:cs="黑体"/>
          <w:b/>
          <w:bCs/>
          <w:spacing w:val="61"/>
          <w:sz w:val="48"/>
          <w:szCs w:val="48"/>
        </w:rPr>
        <w:t>本科毕业</w:t>
      </w:r>
    </w:p>
    <w:p w:rsidR="00255721" w:rsidRDefault="0056195B">
      <w:pPr>
        <w:spacing w:before="130" w:line="222" w:lineRule="auto"/>
        <w:jc w:val="center"/>
        <w:rPr>
          <w:rFonts w:ascii="黑体" w:eastAsia="黑体" w:hAnsi="黑体" w:cs="黑体"/>
          <w:b/>
          <w:bCs/>
          <w:spacing w:val="61"/>
          <w:sz w:val="40"/>
          <w:szCs w:val="40"/>
        </w:rPr>
      </w:pPr>
      <w:r>
        <w:rPr>
          <w:rFonts w:ascii="黑体" w:eastAsia="黑体" w:hAnsi="黑体" w:cs="黑体"/>
          <w:b/>
          <w:bCs/>
          <w:spacing w:val="61"/>
          <w:sz w:val="48"/>
          <w:szCs w:val="48"/>
        </w:rPr>
        <w:t>论文</w:t>
      </w:r>
      <w:r>
        <w:rPr>
          <w:rFonts w:ascii="黑体" w:eastAsia="黑体" w:hAnsi="黑体" w:cs="黑体" w:hint="eastAsia"/>
          <w:b/>
          <w:bCs/>
          <w:spacing w:val="61"/>
          <w:sz w:val="48"/>
          <w:szCs w:val="48"/>
        </w:rPr>
        <w:t>（</w:t>
      </w:r>
      <w:r>
        <w:rPr>
          <w:rFonts w:ascii="黑体" w:eastAsia="黑体" w:hAnsi="黑体" w:cs="黑体"/>
          <w:b/>
          <w:bCs/>
          <w:spacing w:val="61"/>
          <w:sz w:val="48"/>
          <w:szCs w:val="48"/>
        </w:rPr>
        <w:t>设计</w:t>
      </w:r>
      <w:r>
        <w:rPr>
          <w:rFonts w:ascii="黑体" w:eastAsia="黑体" w:hAnsi="黑体" w:cs="黑体" w:hint="eastAsia"/>
          <w:b/>
          <w:bCs/>
          <w:spacing w:val="61"/>
          <w:sz w:val="48"/>
          <w:szCs w:val="48"/>
        </w:rPr>
        <w:t>）</w:t>
      </w:r>
    </w:p>
    <w:p w:rsidR="00255721" w:rsidRDefault="00255721">
      <w:pPr>
        <w:spacing w:before="130" w:line="222" w:lineRule="auto"/>
        <w:ind w:left="810"/>
        <w:rPr>
          <w:rFonts w:ascii="黑体" w:eastAsia="黑体" w:hAnsi="黑体" w:cs="黑体"/>
          <w:b/>
          <w:bCs/>
          <w:spacing w:val="61"/>
          <w:sz w:val="40"/>
          <w:szCs w:val="40"/>
        </w:rPr>
      </w:pPr>
    </w:p>
    <w:p w:rsidR="00255721" w:rsidRDefault="00255721">
      <w:pPr>
        <w:spacing w:before="130" w:line="222" w:lineRule="auto"/>
        <w:ind w:left="810"/>
        <w:rPr>
          <w:rFonts w:ascii="黑体" w:eastAsia="黑体" w:hAnsi="黑体" w:cs="黑体"/>
          <w:b/>
          <w:bCs/>
          <w:spacing w:val="61"/>
          <w:sz w:val="40"/>
          <w:szCs w:val="40"/>
        </w:rPr>
      </w:pPr>
    </w:p>
    <w:p w:rsidR="00255721" w:rsidRDefault="00255721">
      <w:pPr>
        <w:spacing w:before="130" w:line="222" w:lineRule="auto"/>
        <w:ind w:left="810"/>
        <w:rPr>
          <w:rFonts w:ascii="黑体" w:eastAsia="黑体" w:hAnsi="黑体" w:cs="黑体"/>
          <w:b/>
          <w:bCs/>
          <w:spacing w:val="61"/>
          <w:sz w:val="40"/>
          <w:szCs w:val="40"/>
        </w:rPr>
      </w:pPr>
    </w:p>
    <w:p w:rsidR="00255721" w:rsidRDefault="0056195B">
      <w:pPr>
        <w:tabs>
          <w:tab w:val="left" w:leader="underscore" w:pos="5460"/>
        </w:tabs>
        <w:ind w:firstLineChars="100" w:firstLine="1081"/>
        <w:rPr>
          <w:rFonts w:ascii="宋体" w:eastAsia="宋体" w:hAnsi="宋体" w:cs="宋体"/>
          <w:b/>
          <w:bCs/>
          <w:sz w:val="36"/>
          <w:szCs w:val="36"/>
          <w:u w:val="single"/>
        </w:rPr>
      </w:pPr>
      <w:r>
        <w:rPr>
          <w:rFonts w:ascii="宋体" w:eastAsia="宋体" w:hAnsi="宋体" w:cs="宋体" w:hint="eastAsia"/>
          <w:b/>
          <w:bCs/>
          <w:spacing w:val="360"/>
          <w:sz w:val="36"/>
          <w:szCs w:val="36"/>
          <w:fitText w:val="1440" w:id="36857583"/>
        </w:rPr>
        <w:t>题</w:t>
      </w:r>
      <w:r>
        <w:rPr>
          <w:rFonts w:ascii="宋体" w:eastAsia="宋体" w:hAnsi="宋体" w:cs="宋体" w:hint="eastAsia"/>
          <w:b/>
          <w:bCs/>
          <w:sz w:val="36"/>
          <w:szCs w:val="36"/>
          <w:fitText w:val="1440" w:id="36857583"/>
        </w:rPr>
        <w:t>目</w:t>
      </w:r>
      <w:r>
        <w:rPr>
          <w:rFonts w:ascii="宋体" w:eastAsia="宋体" w:hAnsi="宋体" w:cs="宋体" w:hint="eastAsia"/>
          <w:b/>
          <w:bCs/>
          <w:sz w:val="36"/>
          <w:szCs w:val="36"/>
        </w:rPr>
        <w:t>：</w:t>
      </w:r>
      <w:r>
        <w:rPr>
          <w:rFonts w:ascii="宋体" w:eastAsia="宋体" w:hAnsi="宋体" w:cs="宋体" w:hint="eastAsia"/>
          <w:b/>
          <w:bCs/>
          <w:sz w:val="36"/>
          <w:szCs w:val="36"/>
          <w:u w:val="single"/>
        </w:rPr>
        <w:t xml:space="preserve">    微波辐射合成苄基-2-       </w:t>
      </w:r>
    </w:p>
    <w:p w:rsidR="00255721" w:rsidRDefault="0056195B">
      <w:pPr>
        <w:tabs>
          <w:tab w:val="left" w:leader="underscore" w:pos="5460"/>
        </w:tabs>
        <w:ind w:firstLineChars="800" w:firstLine="2891"/>
        <w:rPr>
          <w:rFonts w:ascii="宋体" w:eastAsia="宋体" w:hAnsi="宋体" w:cs="宋体"/>
          <w:b/>
          <w:bCs/>
          <w:sz w:val="36"/>
          <w:szCs w:val="36"/>
          <w:u w:val="single"/>
        </w:rPr>
      </w:pPr>
      <w:r>
        <w:rPr>
          <w:rFonts w:ascii="宋体" w:eastAsia="宋体" w:hAnsi="宋体" w:cs="宋体" w:hint="eastAsia"/>
          <w:b/>
          <w:bCs/>
          <w:sz w:val="36"/>
          <w:szCs w:val="36"/>
          <w:u w:val="single"/>
        </w:rPr>
        <w:t xml:space="preserve">        </w:t>
      </w:r>
      <w:proofErr w:type="gramStart"/>
      <w:r>
        <w:rPr>
          <w:rFonts w:ascii="宋体" w:eastAsia="宋体" w:hAnsi="宋体" w:cs="宋体" w:hint="eastAsia"/>
          <w:b/>
          <w:bCs/>
          <w:sz w:val="36"/>
          <w:szCs w:val="36"/>
          <w:u w:val="single"/>
        </w:rPr>
        <w:t>萘基醚的研</w:t>
      </w:r>
      <w:proofErr w:type="gramEnd"/>
      <w:r>
        <w:rPr>
          <w:rFonts w:ascii="宋体" w:eastAsia="宋体" w:hAnsi="宋体" w:cs="宋体" w:hint="eastAsia"/>
          <w:b/>
          <w:bCs/>
          <w:sz w:val="36"/>
          <w:szCs w:val="36"/>
          <w:u w:val="single"/>
        </w:rPr>
        <w:t xml:space="preserve">究          </w:t>
      </w:r>
    </w:p>
    <w:p w:rsidR="00255721" w:rsidRDefault="0056195B">
      <w:pPr>
        <w:tabs>
          <w:tab w:val="left" w:leader="underscore" w:pos="5460"/>
        </w:tabs>
        <w:ind w:firstLineChars="100" w:firstLine="1081"/>
        <w:rPr>
          <w:rFonts w:ascii="宋体" w:eastAsia="宋体" w:hAnsi="宋体" w:cs="宋体"/>
          <w:b/>
          <w:bCs/>
          <w:sz w:val="36"/>
          <w:szCs w:val="36"/>
        </w:rPr>
      </w:pPr>
      <w:r>
        <w:rPr>
          <w:rFonts w:ascii="宋体" w:eastAsia="宋体" w:hAnsi="宋体" w:cs="宋体" w:hint="eastAsia"/>
          <w:b/>
          <w:bCs/>
          <w:spacing w:val="360"/>
          <w:sz w:val="36"/>
          <w:szCs w:val="36"/>
          <w:fitText w:val="1440" w:id="18439701"/>
        </w:rPr>
        <w:t>专</w:t>
      </w:r>
      <w:r>
        <w:rPr>
          <w:rFonts w:ascii="宋体" w:eastAsia="宋体" w:hAnsi="宋体" w:cs="宋体" w:hint="eastAsia"/>
          <w:b/>
          <w:bCs/>
          <w:sz w:val="36"/>
          <w:szCs w:val="36"/>
          <w:fitText w:val="1440" w:id="18439701"/>
        </w:rPr>
        <w:t>业</w:t>
      </w:r>
      <w:r>
        <w:rPr>
          <w:rFonts w:ascii="宋体" w:eastAsia="宋体" w:hAnsi="宋体" w:cs="宋体" w:hint="eastAsia"/>
          <w:b/>
          <w:bCs/>
          <w:sz w:val="36"/>
          <w:szCs w:val="36"/>
        </w:rPr>
        <w:t>：</w:t>
      </w:r>
      <w:r>
        <w:rPr>
          <w:rFonts w:ascii="宋体" w:eastAsia="宋体" w:hAnsi="宋体" w:cs="宋体" w:hint="eastAsia"/>
          <w:b/>
          <w:bCs/>
          <w:sz w:val="36"/>
          <w:szCs w:val="36"/>
          <w:u w:val="single"/>
        </w:rPr>
        <w:t xml:space="preserve">         化    学             </w:t>
      </w:r>
    </w:p>
    <w:p w:rsidR="00255721" w:rsidRDefault="0056195B">
      <w:pPr>
        <w:tabs>
          <w:tab w:val="left" w:leader="underscore" w:pos="5460"/>
        </w:tabs>
        <w:ind w:firstLineChars="100" w:firstLine="1081"/>
        <w:rPr>
          <w:rFonts w:ascii="宋体" w:eastAsia="宋体" w:hAnsi="宋体" w:cs="宋体"/>
          <w:b/>
          <w:bCs/>
          <w:sz w:val="36"/>
          <w:szCs w:val="36"/>
          <w:u w:val="single"/>
        </w:rPr>
      </w:pPr>
      <w:r>
        <w:rPr>
          <w:rFonts w:ascii="宋体" w:eastAsia="宋体" w:hAnsi="宋体" w:cs="宋体" w:hint="eastAsia"/>
          <w:b/>
          <w:bCs/>
          <w:spacing w:val="360"/>
          <w:sz w:val="36"/>
          <w:szCs w:val="36"/>
          <w:fitText w:val="1440" w:id="1069577465"/>
        </w:rPr>
        <w:t>姓</w:t>
      </w:r>
      <w:r>
        <w:rPr>
          <w:rFonts w:ascii="宋体" w:eastAsia="宋体" w:hAnsi="宋体" w:cs="宋体" w:hint="eastAsia"/>
          <w:b/>
          <w:bCs/>
          <w:sz w:val="36"/>
          <w:szCs w:val="36"/>
          <w:fitText w:val="1440" w:id="1069577465"/>
        </w:rPr>
        <w:t>名</w:t>
      </w:r>
      <w:r>
        <w:rPr>
          <w:rFonts w:ascii="宋体" w:eastAsia="宋体" w:hAnsi="宋体" w:cs="宋体" w:hint="eastAsia"/>
          <w:b/>
          <w:bCs/>
          <w:sz w:val="36"/>
          <w:szCs w:val="36"/>
        </w:rPr>
        <w:t>：</w:t>
      </w:r>
      <w:r>
        <w:rPr>
          <w:rFonts w:ascii="宋体" w:eastAsia="宋体" w:hAnsi="宋体" w:cs="宋体" w:hint="eastAsia"/>
          <w:b/>
          <w:bCs/>
          <w:sz w:val="36"/>
          <w:szCs w:val="36"/>
          <w:u w:val="single"/>
        </w:rPr>
        <w:t xml:space="preserve">                              </w:t>
      </w:r>
    </w:p>
    <w:p w:rsidR="00255721" w:rsidRDefault="0056195B">
      <w:pPr>
        <w:tabs>
          <w:tab w:val="left" w:leader="underscore" w:pos="5460"/>
        </w:tabs>
        <w:ind w:firstLineChars="300" w:firstLine="1084"/>
        <w:rPr>
          <w:rFonts w:ascii="宋体" w:eastAsia="宋体" w:hAnsi="宋体" w:cs="宋体"/>
          <w:b/>
          <w:bCs/>
          <w:sz w:val="36"/>
          <w:szCs w:val="36"/>
        </w:rPr>
      </w:pPr>
      <w:r>
        <w:rPr>
          <w:rFonts w:ascii="宋体" w:eastAsia="宋体" w:hAnsi="宋体" w:cs="宋体" w:hint="eastAsia"/>
          <w:b/>
          <w:bCs/>
          <w:sz w:val="36"/>
          <w:szCs w:val="36"/>
          <w:fitText w:val="1440" w:id="1022653607"/>
        </w:rPr>
        <w:t>指导教师</w:t>
      </w:r>
      <w:r>
        <w:rPr>
          <w:rFonts w:ascii="宋体" w:eastAsia="宋体" w:hAnsi="宋体" w:cs="宋体" w:hint="eastAsia"/>
          <w:b/>
          <w:bCs/>
          <w:sz w:val="36"/>
          <w:szCs w:val="36"/>
        </w:rPr>
        <w:t>：</w:t>
      </w:r>
      <w:r>
        <w:rPr>
          <w:rFonts w:ascii="宋体" w:eastAsia="宋体" w:hAnsi="宋体" w:cs="宋体" w:hint="eastAsia"/>
          <w:b/>
          <w:bCs/>
          <w:sz w:val="36"/>
          <w:szCs w:val="36"/>
          <w:u w:val="single"/>
        </w:rPr>
        <w:t xml:space="preserve">                              </w:t>
      </w:r>
    </w:p>
    <w:p w:rsidR="00255721" w:rsidRDefault="0056195B">
      <w:pPr>
        <w:tabs>
          <w:tab w:val="left" w:leader="underscore" w:pos="5460"/>
        </w:tabs>
        <w:ind w:firstLineChars="100" w:firstLine="1081"/>
        <w:rPr>
          <w:rFonts w:ascii="宋体" w:eastAsia="宋体" w:hAnsi="宋体" w:cs="宋体"/>
          <w:b/>
          <w:bCs/>
          <w:sz w:val="36"/>
          <w:szCs w:val="36"/>
        </w:rPr>
      </w:pPr>
      <w:r>
        <w:rPr>
          <w:rFonts w:ascii="宋体" w:eastAsia="宋体" w:hAnsi="宋体" w:cs="宋体" w:hint="eastAsia"/>
          <w:b/>
          <w:bCs/>
          <w:spacing w:val="360"/>
          <w:sz w:val="36"/>
          <w:szCs w:val="36"/>
          <w:fitText w:val="1440" w:id="1482980085"/>
        </w:rPr>
        <w:t>职</w:t>
      </w:r>
      <w:r>
        <w:rPr>
          <w:rFonts w:ascii="宋体" w:eastAsia="宋体" w:hAnsi="宋体" w:cs="宋体" w:hint="eastAsia"/>
          <w:b/>
          <w:bCs/>
          <w:sz w:val="36"/>
          <w:szCs w:val="36"/>
          <w:fitText w:val="1440" w:id="1482980085"/>
        </w:rPr>
        <w:t>称</w:t>
      </w:r>
      <w:r>
        <w:rPr>
          <w:rFonts w:ascii="宋体" w:eastAsia="宋体" w:hAnsi="宋体" w:cs="宋体" w:hint="eastAsia"/>
          <w:b/>
          <w:bCs/>
          <w:sz w:val="36"/>
          <w:szCs w:val="36"/>
        </w:rPr>
        <w:t>：</w:t>
      </w:r>
      <w:r>
        <w:rPr>
          <w:rFonts w:ascii="宋体" w:eastAsia="宋体" w:hAnsi="宋体" w:cs="宋体" w:hint="eastAsia"/>
          <w:b/>
          <w:bCs/>
          <w:sz w:val="36"/>
          <w:szCs w:val="36"/>
          <w:u w:val="single"/>
        </w:rPr>
        <w:t xml:space="preserve">           副教授             </w:t>
      </w:r>
    </w:p>
    <w:p w:rsidR="00255721" w:rsidRDefault="0056195B">
      <w:pPr>
        <w:tabs>
          <w:tab w:val="left" w:leader="underscore" w:pos="5460"/>
        </w:tabs>
        <w:ind w:firstLineChars="300" w:firstLine="1084"/>
        <w:rPr>
          <w:rFonts w:ascii="宋体" w:eastAsia="宋体" w:hAnsi="宋体" w:cs="宋体"/>
          <w:b/>
          <w:bCs/>
          <w:sz w:val="36"/>
          <w:szCs w:val="36"/>
          <w:u w:val="single"/>
        </w:rPr>
      </w:pPr>
      <w:r>
        <w:rPr>
          <w:rFonts w:ascii="宋体" w:eastAsia="宋体" w:hAnsi="宋体" w:cs="宋体" w:hint="eastAsia"/>
          <w:b/>
          <w:bCs/>
          <w:sz w:val="36"/>
          <w:szCs w:val="36"/>
          <w:fitText w:val="1440" w:id="1296835883"/>
        </w:rPr>
        <w:t>答辩日期</w:t>
      </w:r>
      <w:r>
        <w:rPr>
          <w:rFonts w:ascii="宋体" w:eastAsia="宋体" w:hAnsi="宋体" w:cs="宋体" w:hint="eastAsia"/>
          <w:b/>
          <w:bCs/>
          <w:sz w:val="36"/>
          <w:szCs w:val="36"/>
        </w:rPr>
        <w:t>：</w:t>
      </w:r>
      <w:r>
        <w:rPr>
          <w:rFonts w:ascii="宋体" w:eastAsia="宋体" w:hAnsi="宋体" w:cs="宋体" w:hint="eastAsia"/>
          <w:b/>
          <w:bCs/>
          <w:sz w:val="36"/>
          <w:szCs w:val="36"/>
          <w:u w:val="single"/>
        </w:rPr>
        <w:t xml:space="preserve">      二〇〇六年六月十四日    </w:t>
      </w:r>
    </w:p>
    <w:p w:rsidR="00255721" w:rsidRDefault="00255721">
      <w:pPr>
        <w:tabs>
          <w:tab w:val="left" w:leader="underscore" w:pos="5460"/>
        </w:tabs>
        <w:ind w:firstLineChars="300" w:firstLine="1080"/>
        <w:rPr>
          <w:rFonts w:ascii="仿宋" w:eastAsia="仿宋" w:hAnsi="仿宋" w:cs="仿宋"/>
          <w:sz w:val="36"/>
          <w:szCs w:val="36"/>
        </w:rPr>
      </w:pPr>
    </w:p>
    <w:p w:rsidR="00255721" w:rsidRDefault="00255721">
      <w:pPr>
        <w:tabs>
          <w:tab w:val="left" w:leader="underscore" w:pos="5460"/>
        </w:tabs>
        <w:ind w:firstLineChars="300" w:firstLine="1080"/>
        <w:rPr>
          <w:rFonts w:ascii="仿宋" w:eastAsia="仿宋" w:hAnsi="仿宋" w:cs="仿宋"/>
          <w:sz w:val="36"/>
          <w:szCs w:val="36"/>
        </w:rPr>
      </w:pPr>
    </w:p>
    <w:p w:rsidR="00255721" w:rsidRDefault="00255721">
      <w:pPr>
        <w:tabs>
          <w:tab w:val="left" w:leader="underscore" w:pos="5460"/>
        </w:tabs>
        <w:ind w:firstLineChars="300" w:firstLine="1080"/>
        <w:rPr>
          <w:rFonts w:ascii="仿宋" w:eastAsia="仿宋" w:hAnsi="仿宋" w:cs="仿宋"/>
          <w:sz w:val="36"/>
          <w:szCs w:val="36"/>
        </w:rPr>
      </w:pPr>
    </w:p>
    <w:p w:rsidR="008B63F4" w:rsidRDefault="008B63F4" w:rsidP="008B63F4">
      <w:pPr>
        <w:tabs>
          <w:tab w:val="left" w:leader="underscore" w:pos="5460"/>
        </w:tabs>
        <w:jc w:val="center"/>
        <w:rPr>
          <w:rFonts w:ascii="黑体" w:eastAsia="黑体" w:hAnsi="黑体"/>
          <w:b/>
          <w:bCs/>
          <w:sz w:val="36"/>
          <w:szCs w:val="36"/>
        </w:rPr>
      </w:pPr>
      <w:r>
        <w:rPr>
          <w:rFonts w:ascii="黑体" w:eastAsia="黑体" w:hAnsi="黑体" w:hint="eastAsia"/>
          <w:b/>
          <w:bCs/>
          <w:sz w:val="36"/>
          <w:szCs w:val="36"/>
        </w:rPr>
        <w:t>延安大学继续教育学院制</w:t>
      </w:r>
    </w:p>
    <w:p w:rsidR="008B63F4" w:rsidRDefault="008B63F4" w:rsidP="008B63F4">
      <w:pPr>
        <w:tabs>
          <w:tab w:val="left" w:leader="underscore" w:pos="5460"/>
        </w:tabs>
        <w:jc w:val="center"/>
        <w:rPr>
          <w:rFonts w:ascii="黑体" w:eastAsia="黑体" w:hAnsi="黑体"/>
          <w:b/>
          <w:bCs/>
          <w:sz w:val="36"/>
          <w:szCs w:val="36"/>
        </w:rPr>
      </w:pPr>
      <w:r>
        <w:rPr>
          <w:rFonts w:ascii="黑体" w:eastAsia="黑体" w:hAnsi="黑体" w:hint="eastAsia"/>
          <w:b/>
          <w:bCs/>
          <w:sz w:val="36"/>
          <w:szCs w:val="36"/>
        </w:rPr>
        <w:t>二○二二年九月</w:t>
      </w:r>
    </w:p>
    <w:p w:rsidR="00255721" w:rsidRDefault="00255721">
      <w:pPr>
        <w:pStyle w:val="Heading31"/>
        <w:keepNext/>
        <w:keepLines/>
        <w:spacing w:after="360" w:line="240" w:lineRule="auto"/>
        <w:ind w:firstLine="0"/>
        <w:jc w:val="center"/>
      </w:pPr>
      <w:bookmarkStart w:id="1" w:name="bookmark302"/>
      <w:bookmarkStart w:id="2" w:name="bookmark303"/>
      <w:bookmarkStart w:id="3" w:name="bookmark301"/>
    </w:p>
    <w:p w:rsidR="00255721" w:rsidRDefault="0056195B">
      <w:pPr>
        <w:pStyle w:val="Heading31"/>
        <w:keepNext/>
        <w:keepLines/>
        <w:spacing w:after="360" w:line="240" w:lineRule="auto"/>
        <w:ind w:firstLine="0"/>
        <w:jc w:val="center"/>
        <w:rPr>
          <w:b/>
          <w:bCs/>
          <w:sz w:val="28"/>
          <w:szCs w:val="28"/>
        </w:rPr>
      </w:pPr>
      <w:r>
        <w:rPr>
          <w:rFonts w:ascii="黑体" w:eastAsia="黑体" w:hAnsi="黑体" w:cs="黑体" w:hint="eastAsia"/>
          <w:b/>
          <w:bCs/>
          <w:sz w:val="32"/>
          <w:szCs w:val="32"/>
        </w:rPr>
        <w:t>延安大学学士学位论文原创性声明</w:t>
      </w:r>
      <w:bookmarkEnd w:id="1"/>
      <w:bookmarkEnd w:id="2"/>
      <w:bookmarkEnd w:id="3"/>
    </w:p>
    <w:p w:rsidR="00255721" w:rsidRDefault="0056195B">
      <w:pPr>
        <w:pStyle w:val="Bodytext1"/>
        <w:spacing w:after="360" w:line="379" w:lineRule="exact"/>
        <w:ind w:firstLine="480"/>
        <w:jc w:val="both"/>
      </w:pPr>
      <w:r>
        <w:rPr>
          <w:sz w:val="24"/>
          <w:szCs w:val="24"/>
        </w:rPr>
        <w:t>本人郑重声明：所呈交的学位论文，是本人在指 导教师的指导下，独立进行研究所取得的成果。除文中已经注明引用的内容外，本论文不含任何其他个人 或集体已经发表或撰写过的作品成果。对本文的研究做出重要贡献的个人和集体，均已在文中以明确方式 标明。本人完全意识到本声明的法律结果由本人承担。</w:t>
      </w:r>
    </w:p>
    <w:p w:rsidR="00255721" w:rsidRDefault="0056195B">
      <w:pPr>
        <w:pStyle w:val="Bodytext1"/>
        <w:tabs>
          <w:tab w:val="left" w:pos="2808"/>
          <w:tab w:val="left" w:pos="4666"/>
        </w:tabs>
        <w:spacing w:after="480" w:line="379" w:lineRule="exact"/>
        <w:ind w:firstLine="480"/>
        <w:jc w:val="both"/>
        <w:rPr>
          <w:u w:val="single"/>
          <w:lang w:val="en-US"/>
        </w:rPr>
      </w:pPr>
      <w:r>
        <w:rPr>
          <w:sz w:val="24"/>
          <w:szCs w:val="24"/>
        </w:rPr>
        <w:t>作者签名：</w:t>
      </w:r>
      <w:r>
        <w:rPr>
          <w:u w:val="single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           </w:t>
      </w:r>
      <w:r>
        <w:rPr>
          <w:rFonts w:hint="eastAsia"/>
          <w:lang w:val="en-US" w:eastAsia="zh-CN"/>
        </w:rPr>
        <w:t xml:space="preserve">                   </w:t>
      </w:r>
      <w:r>
        <w:rPr>
          <w:sz w:val="24"/>
          <w:szCs w:val="24"/>
        </w:rPr>
        <w:t>日期：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hint="eastAsia"/>
          <w:sz w:val="24"/>
          <w:szCs w:val="24"/>
          <w:lang w:val="en-US" w:eastAsia="zh-CN"/>
        </w:rPr>
        <w:t xml:space="preserve">  </w:t>
      </w:r>
    </w:p>
    <w:p w:rsidR="00255721" w:rsidRDefault="00255721">
      <w:pPr>
        <w:pStyle w:val="Heading31"/>
        <w:keepNext/>
        <w:keepLines/>
        <w:spacing w:after="360" w:line="240" w:lineRule="auto"/>
        <w:ind w:firstLine="0"/>
        <w:jc w:val="center"/>
        <w:rPr>
          <w:b/>
          <w:bCs/>
        </w:rPr>
      </w:pPr>
      <w:bookmarkStart w:id="4" w:name="bookmark304"/>
      <w:bookmarkStart w:id="5" w:name="bookmark305"/>
      <w:bookmarkStart w:id="6" w:name="bookmark306"/>
    </w:p>
    <w:p w:rsidR="00255721" w:rsidRDefault="0056195B">
      <w:pPr>
        <w:pStyle w:val="Heading31"/>
        <w:keepNext/>
        <w:keepLines/>
        <w:spacing w:after="360" w:line="240" w:lineRule="auto"/>
        <w:ind w:firstLine="0"/>
        <w:jc w:val="center"/>
        <w:rPr>
          <w:rFonts w:ascii="黑体" w:eastAsia="黑体" w:hAnsi="黑体" w:cs="黑体"/>
          <w:b/>
          <w:bCs/>
          <w:sz w:val="32"/>
          <w:szCs w:val="32"/>
        </w:rPr>
      </w:pPr>
      <w:r>
        <w:rPr>
          <w:rFonts w:ascii="黑体" w:eastAsia="黑体" w:hAnsi="黑体" w:cs="黑体" w:hint="eastAsia"/>
          <w:b/>
          <w:bCs/>
          <w:sz w:val="32"/>
          <w:szCs w:val="32"/>
        </w:rPr>
        <w:t>关于论文使用授权的说明</w:t>
      </w:r>
      <w:bookmarkEnd w:id="4"/>
      <w:bookmarkEnd w:id="5"/>
      <w:bookmarkEnd w:id="6"/>
    </w:p>
    <w:p w:rsidR="00255721" w:rsidRDefault="0056195B">
      <w:pPr>
        <w:pStyle w:val="Bodytext1"/>
        <w:spacing w:after="40" w:line="379" w:lineRule="exact"/>
        <w:ind w:firstLine="480"/>
        <w:jc w:val="both"/>
      </w:pPr>
      <w:r>
        <w:rPr>
          <w:sz w:val="24"/>
          <w:szCs w:val="24"/>
        </w:rPr>
        <w:t>学位论文作者完全了解延安大学有关保留和使用学位论文的规定，本科生在校攻读学士学位期间论文工作的知识产权单位属延安大学，学生公开发表需经 指导教师同意。学校有权保留并向国家有关部门或机构送交论文的复印件，允许学位论文被查阅和借阅; 学校可以公布学位论文的全部或部分内容，可以允许 采用影印、缩印或其它复制手段保存、汇编学位论文。</w:t>
      </w:r>
    </w:p>
    <w:p w:rsidR="00255721" w:rsidRDefault="0056195B">
      <w:pPr>
        <w:pStyle w:val="Bodytext1"/>
        <w:spacing w:after="360" w:line="317" w:lineRule="exact"/>
        <w:ind w:left="180" w:firstLine="300"/>
        <w:jc w:val="both"/>
      </w:pPr>
      <w:r>
        <w:rPr>
          <w:sz w:val="24"/>
          <w:szCs w:val="24"/>
        </w:rPr>
        <w:t>保密论文注释：本学位论文属于保密范围，在</w:t>
      </w:r>
      <w:r>
        <w:rPr>
          <w:rFonts w:ascii="Times New Roman" w:eastAsia="Times New Roman" w:hAnsi="Times New Roman" w:cs="Times New Roman"/>
          <w:sz w:val="20"/>
          <w:szCs w:val="20"/>
        </w:rPr>
        <w:t>2</w:t>
      </w:r>
      <w:r>
        <w:rPr>
          <w:sz w:val="24"/>
          <w:szCs w:val="24"/>
        </w:rPr>
        <w:t>年解密后适用本授权书。非保密论文注释：本学位论文不属于保密范围，适用本授权书。</w:t>
      </w:r>
    </w:p>
    <w:p w:rsidR="00255721" w:rsidRDefault="00255721">
      <w:pPr>
        <w:widowControl w:val="0"/>
        <w:kinsoku/>
        <w:autoSpaceDE/>
        <w:autoSpaceDN/>
        <w:adjustRightInd/>
        <w:snapToGrid/>
        <w:spacing w:after="120"/>
        <w:ind w:leftChars="228" w:left="719" w:hangingChars="100" w:hanging="240"/>
        <w:textAlignment w:val="auto"/>
        <w:rPr>
          <w:sz w:val="24"/>
          <w:szCs w:val="24"/>
        </w:rPr>
      </w:pPr>
    </w:p>
    <w:p w:rsidR="00255721" w:rsidRDefault="0056195B">
      <w:pPr>
        <w:widowControl w:val="0"/>
        <w:kinsoku/>
        <w:autoSpaceDE/>
        <w:autoSpaceDN/>
        <w:adjustRightInd/>
        <w:snapToGrid/>
        <w:spacing w:after="120"/>
        <w:ind w:leftChars="228" w:left="719" w:hangingChars="100" w:hanging="240"/>
        <w:textAlignment w:val="auto"/>
        <w:rPr>
          <w:u w:val="single"/>
        </w:rPr>
      </w:pPr>
      <w:r>
        <w:rPr>
          <w:sz w:val="24"/>
          <w:szCs w:val="24"/>
        </w:rPr>
        <w:t>作者签名：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 xml:space="preserve">             </w:t>
      </w:r>
      <w:r>
        <w:rPr>
          <w:u w:val="single"/>
        </w:rPr>
        <w:tab/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               </w:t>
      </w:r>
      <w:r>
        <w:rPr>
          <w:sz w:val="24"/>
          <w:szCs w:val="24"/>
        </w:rPr>
        <w:t>日期：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 xml:space="preserve">             </w:t>
      </w:r>
      <w:r>
        <w:rPr>
          <w:u w:val="single"/>
        </w:rPr>
        <w:tab/>
      </w:r>
    </w:p>
    <w:p w:rsidR="00255721" w:rsidRDefault="0056195B">
      <w:pPr>
        <w:widowControl w:val="0"/>
        <w:kinsoku/>
        <w:autoSpaceDE/>
        <w:autoSpaceDN/>
        <w:adjustRightInd/>
        <w:snapToGrid/>
        <w:spacing w:after="120"/>
        <w:ind w:leftChars="228" w:left="719" w:hangingChars="100" w:hanging="240"/>
        <w:textAlignment w:val="auto"/>
        <w:rPr>
          <w:u w:val="single"/>
        </w:rPr>
      </w:pPr>
      <w:r>
        <w:rPr>
          <w:sz w:val="24"/>
          <w:szCs w:val="24"/>
        </w:rPr>
        <w:t>指导教师签名：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rFonts w:hint="eastAsia"/>
          <w:u w:val="single"/>
        </w:rPr>
        <w:t xml:space="preserve">            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            </w:t>
      </w:r>
      <w:r>
        <w:rPr>
          <w:sz w:val="24"/>
          <w:szCs w:val="24"/>
        </w:rPr>
        <w:t>日期：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 xml:space="preserve">           </w:t>
      </w:r>
      <w:r>
        <w:rPr>
          <w:u w:val="single"/>
        </w:rPr>
        <w:tab/>
      </w:r>
    </w:p>
    <w:p w:rsidR="00255721" w:rsidRDefault="00255721"/>
    <w:p w:rsidR="00255721" w:rsidRDefault="00255721">
      <w:pPr>
        <w:tabs>
          <w:tab w:val="left" w:leader="underscore" w:pos="5460"/>
        </w:tabs>
        <w:jc w:val="center"/>
        <w:rPr>
          <w:rFonts w:ascii="黑体" w:eastAsia="黑体" w:hAnsi="黑体" w:cs="黑体"/>
          <w:b/>
          <w:bCs/>
          <w:sz w:val="48"/>
          <w:szCs w:val="48"/>
        </w:rPr>
      </w:pPr>
    </w:p>
    <w:p w:rsidR="00255721" w:rsidRDefault="00255721">
      <w:pPr>
        <w:tabs>
          <w:tab w:val="left" w:leader="underscore" w:pos="5460"/>
        </w:tabs>
        <w:jc w:val="both"/>
        <w:rPr>
          <w:rFonts w:ascii="黑体" w:eastAsia="黑体" w:hAnsi="黑体" w:cs="黑体"/>
          <w:b/>
          <w:bCs/>
          <w:sz w:val="48"/>
          <w:szCs w:val="48"/>
        </w:rPr>
      </w:pPr>
    </w:p>
    <w:p w:rsidR="00255721" w:rsidRDefault="00255721">
      <w:pPr>
        <w:tabs>
          <w:tab w:val="left" w:leader="underscore" w:pos="5460"/>
        </w:tabs>
        <w:jc w:val="both"/>
        <w:rPr>
          <w:rFonts w:ascii="黑体" w:eastAsia="黑体" w:hAnsi="黑体" w:cs="黑体"/>
          <w:b/>
          <w:bCs/>
          <w:sz w:val="48"/>
          <w:szCs w:val="48"/>
        </w:rPr>
      </w:pPr>
    </w:p>
    <w:p w:rsidR="00255721" w:rsidRDefault="00255721">
      <w:pPr>
        <w:tabs>
          <w:tab w:val="left" w:leader="underscore" w:pos="5460"/>
        </w:tabs>
        <w:jc w:val="center"/>
        <w:rPr>
          <w:rFonts w:ascii="黑体" w:eastAsia="黑体" w:hAnsi="黑体" w:cs="黑体"/>
          <w:b/>
          <w:bCs/>
          <w:sz w:val="36"/>
          <w:szCs w:val="36"/>
        </w:rPr>
        <w:sectPr w:rsidR="00255721">
          <w:pgSz w:w="11906" w:h="16838"/>
          <w:pgMar w:top="1440" w:right="1800" w:bottom="1440" w:left="1800" w:header="0" w:footer="1134" w:gutter="0"/>
          <w:cols w:space="720"/>
        </w:sectPr>
      </w:pPr>
    </w:p>
    <w:p w:rsidR="00255721" w:rsidRDefault="00255721">
      <w:pPr>
        <w:tabs>
          <w:tab w:val="left" w:leader="underscore" w:pos="5460"/>
        </w:tabs>
        <w:jc w:val="center"/>
        <w:rPr>
          <w:rFonts w:ascii="黑体" w:eastAsia="黑体" w:hAnsi="黑体" w:cs="黑体"/>
          <w:b/>
          <w:bCs/>
          <w:sz w:val="36"/>
          <w:szCs w:val="36"/>
        </w:rPr>
      </w:pPr>
    </w:p>
    <w:p w:rsidR="00255721" w:rsidRDefault="0056195B">
      <w:pPr>
        <w:tabs>
          <w:tab w:val="left" w:leader="underscore" w:pos="5460"/>
        </w:tabs>
        <w:jc w:val="center"/>
        <w:rPr>
          <w:rFonts w:ascii="黑体" w:eastAsia="黑体" w:hAnsi="黑体" w:cs="黑体"/>
          <w:b/>
          <w:bCs/>
          <w:sz w:val="40"/>
          <w:szCs w:val="40"/>
        </w:rPr>
      </w:pPr>
      <w:r>
        <w:rPr>
          <w:rFonts w:ascii="黑体" w:eastAsia="黑体" w:hAnsi="黑体" w:cs="黑体" w:hint="eastAsia"/>
          <w:b/>
          <w:bCs/>
          <w:sz w:val="32"/>
          <w:szCs w:val="32"/>
        </w:rPr>
        <w:t>微波辐射合成苄基-2-</w:t>
      </w:r>
      <w:proofErr w:type="gramStart"/>
      <w:r>
        <w:rPr>
          <w:rFonts w:ascii="黑体" w:eastAsia="黑体" w:hAnsi="黑体" w:cs="黑体" w:hint="eastAsia"/>
          <w:b/>
          <w:bCs/>
          <w:sz w:val="32"/>
          <w:szCs w:val="32"/>
        </w:rPr>
        <w:t>萘基醚的研</w:t>
      </w:r>
      <w:proofErr w:type="gramEnd"/>
      <w:r>
        <w:rPr>
          <w:rFonts w:ascii="黑体" w:eastAsia="黑体" w:hAnsi="黑体" w:cs="黑体" w:hint="eastAsia"/>
          <w:b/>
          <w:bCs/>
          <w:sz w:val="32"/>
          <w:szCs w:val="32"/>
        </w:rPr>
        <w:t>究</w:t>
      </w:r>
    </w:p>
    <w:p w:rsidR="00255721" w:rsidRDefault="00255721">
      <w:pPr>
        <w:tabs>
          <w:tab w:val="left" w:leader="underscore" w:pos="5460"/>
        </w:tabs>
        <w:jc w:val="both"/>
        <w:rPr>
          <w:rFonts w:ascii="黑体" w:eastAsia="黑体" w:hAnsi="黑体" w:cs="黑体"/>
          <w:b/>
          <w:bCs/>
          <w:sz w:val="32"/>
          <w:szCs w:val="32"/>
        </w:rPr>
      </w:pPr>
    </w:p>
    <w:p w:rsidR="00255721" w:rsidRDefault="0056195B">
      <w:pPr>
        <w:tabs>
          <w:tab w:val="left" w:leader="underscore" w:pos="5460"/>
        </w:tabs>
        <w:snapToGrid/>
        <w:spacing w:line="360" w:lineRule="exact"/>
        <w:jc w:val="both"/>
        <w:rPr>
          <w:rFonts w:ascii="楷体" w:eastAsia="楷体" w:hAnsi="楷体" w:cs="楷体"/>
          <w:color w:val="auto"/>
          <w:sz w:val="32"/>
          <w:szCs w:val="32"/>
        </w:rPr>
      </w:pPr>
      <w:r>
        <w:rPr>
          <w:rFonts w:ascii="Times New Roman" w:eastAsia="黑体" w:hAnsi="黑体" w:cs="黑体" w:hint="eastAsia"/>
          <w:color w:val="auto"/>
          <w:sz w:val="24"/>
          <w:szCs w:val="36"/>
        </w:rPr>
        <w:t>摘</w:t>
      </w:r>
      <w:r>
        <w:rPr>
          <w:rFonts w:ascii="Times New Roman" w:eastAsia="黑体" w:hAnsi="黑体" w:cs="黑体" w:hint="eastAsia"/>
          <w:color w:val="auto"/>
          <w:sz w:val="24"/>
          <w:szCs w:val="36"/>
        </w:rPr>
        <w:t xml:space="preserve">  </w:t>
      </w:r>
      <w:r>
        <w:rPr>
          <w:rFonts w:ascii="Times New Roman" w:eastAsia="黑体" w:hAnsi="黑体" w:cs="黑体" w:hint="eastAsia"/>
          <w:color w:val="auto"/>
          <w:sz w:val="24"/>
          <w:szCs w:val="36"/>
        </w:rPr>
        <w:t>要</w:t>
      </w:r>
      <w:r>
        <w:rPr>
          <w:rFonts w:ascii="Times New Roman" w:eastAsia="黑体" w:hAnsi="仿宋" w:cs="仿宋" w:hint="eastAsia"/>
          <w:color w:val="auto"/>
          <w:sz w:val="24"/>
          <w:szCs w:val="36"/>
        </w:rPr>
        <w:t>：</w:t>
      </w:r>
      <w:r>
        <w:rPr>
          <w:rFonts w:ascii="宋体" w:eastAsia="宋体" w:hAnsi="楷体" w:cs="楷体" w:hint="eastAsia"/>
          <w:color w:val="auto"/>
          <w:sz w:val="24"/>
          <w:szCs w:val="36"/>
        </w:rPr>
        <w:t>在微波辐射下，以2-萘酚和氯化苄为原料，用氢氧化钠作碱剂，碘化钾作催化剂，水-DMF为溶剂合成了苄基-2-</w:t>
      </w:r>
      <w:proofErr w:type="gramStart"/>
      <w:r>
        <w:rPr>
          <w:rFonts w:ascii="宋体" w:eastAsia="宋体" w:hAnsi="楷体" w:cs="楷体" w:hint="eastAsia"/>
          <w:color w:val="auto"/>
          <w:sz w:val="24"/>
          <w:szCs w:val="36"/>
        </w:rPr>
        <w:t>萘</w:t>
      </w:r>
      <w:proofErr w:type="gramEnd"/>
      <w:r>
        <w:rPr>
          <w:rFonts w:ascii="宋体" w:eastAsia="宋体" w:hAnsi="楷体" w:cs="楷体" w:hint="eastAsia"/>
          <w:color w:val="auto"/>
          <w:sz w:val="24"/>
          <w:szCs w:val="36"/>
        </w:rPr>
        <w:t>基醚；采用单因素实验法，对反应物的摩尔比、催化剂及溶剂用量、微波功率、辐射时间等因素的影响进行了研究。实验结果表明：当2-萘酚、氢氧化钠、氯化</w:t>
      </w:r>
      <w:proofErr w:type="gramStart"/>
      <w:r>
        <w:rPr>
          <w:rFonts w:ascii="宋体" w:eastAsia="宋体" w:hAnsi="楷体" w:cs="楷体" w:hint="eastAsia"/>
          <w:color w:val="auto"/>
          <w:sz w:val="24"/>
          <w:szCs w:val="36"/>
        </w:rPr>
        <w:t>苄</w:t>
      </w:r>
      <w:proofErr w:type="gramEnd"/>
      <w:r>
        <w:rPr>
          <w:rFonts w:ascii="宋体" w:eastAsia="宋体" w:hAnsi="楷体" w:cs="楷体" w:hint="eastAsia"/>
          <w:color w:val="auto"/>
          <w:sz w:val="24"/>
          <w:szCs w:val="36"/>
        </w:rPr>
        <w:t>、碘化钾的摩尔比为1:1.1:1:0.027,水-DMF为7ml+25ml,微波功率520W,辐射时间75s时，苄基-2-</w:t>
      </w:r>
      <w:proofErr w:type="gramStart"/>
      <w:r>
        <w:rPr>
          <w:rFonts w:ascii="宋体" w:eastAsia="宋体" w:hAnsi="楷体" w:cs="楷体" w:hint="eastAsia"/>
          <w:color w:val="auto"/>
          <w:sz w:val="24"/>
          <w:szCs w:val="36"/>
        </w:rPr>
        <w:t>萘基醚的收</w:t>
      </w:r>
      <w:proofErr w:type="gramEnd"/>
      <w:r>
        <w:rPr>
          <w:rFonts w:ascii="宋体" w:eastAsia="宋体" w:hAnsi="楷体" w:cs="楷体" w:hint="eastAsia"/>
          <w:color w:val="auto"/>
          <w:sz w:val="24"/>
          <w:szCs w:val="36"/>
        </w:rPr>
        <w:t>率可达87.69%。</w:t>
      </w:r>
    </w:p>
    <w:p w:rsidR="00255721" w:rsidRDefault="0056195B">
      <w:pPr>
        <w:tabs>
          <w:tab w:val="left" w:leader="underscore" w:pos="5460"/>
        </w:tabs>
        <w:snapToGrid/>
        <w:spacing w:line="360" w:lineRule="exact"/>
        <w:jc w:val="both"/>
        <w:rPr>
          <w:rFonts w:ascii="楷体" w:eastAsia="楷体" w:hAnsi="楷体" w:cs="楷体"/>
          <w:color w:val="auto"/>
          <w:sz w:val="32"/>
          <w:szCs w:val="32"/>
        </w:rPr>
      </w:pPr>
      <w:r>
        <w:rPr>
          <w:rFonts w:ascii="Times New Roman" w:eastAsia="黑体" w:hAnsi="黑体" w:cs="黑体" w:hint="eastAsia"/>
          <w:color w:val="auto"/>
          <w:sz w:val="24"/>
          <w:szCs w:val="36"/>
        </w:rPr>
        <w:t>关键词</w:t>
      </w:r>
      <w:r>
        <w:rPr>
          <w:rFonts w:ascii="Times New Roman" w:eastAsia="黑体" w:hAnsi="仿宋" w:cs="仿宋" w:hint="eastAsia"/>
          <w:color w:val="auto"/>
          <w:sz w:val="24"/>
          <w:szCs w:val="36"/>
        </w:rPr>
        <w:t>：</w:t>
      </w:r>
      <w:r>
        <w:rPr>
          <w:rFonts w:ascii="Times New Roman" w:eastAsia="宋体" w:hAnsi="楷体" w:cs="楷体" w:hint="eastAsia"/>
          <w:color w:val="auto"/>
          <w:sz w:val="24"/>
          <w:szCs w:val="36"/>
        </w:rPr>
        <w:t>苄基</w:t>
      </w:r>
      <w:r>
        <w:rPr>
          <w:rFonts w:ascii="Times New Roman" w:eastAsia="宋体" w:hAnsi="楷体" w:cs="楷体" w:hint="eastAsia"/>
          <w:color w:val="auto"/>
          <w:sz w:val="24"/>
          <w:szCs w:val="36"/>
        </w:rPr>
        <w:t>-2-</w:t>
      </w:r>
      <w:proofErr w:type="gramStart"/>
      <w:r>
        <w:rPr>
          <w:rFonts w:ascii="Times New Roman" w:eastAsia="宋体" w:hAnsi="楷体" w:cs="楷体" w:hint="eastAsia"/>
          <w:color w:val="auto"/>
          <w:sz w:val="24"/>
          <w:szCs w:val="36"/>
        </w:rPr>
        <w:t>萘</w:t>
      </w:r>
      <w:proofErr w:type="gramEnd"/>
      <w:r>
        <w:rPr>
          <w:rFonts w:ascii="Times New Roman" w:eastAsia="宋体" w:hAnsi="楷体" w:cs="楷体" w:hint="eastAsia"/>
          <w:color w:val="auto"/>
          <w:sz w:val="24"/>
          <w:szCs w:val="36"/>
        </w:rPr>
        <w:t>基醚；</w:t>
      </w:r>
      <w:r>
        <w:rPr>
          <w:rFonts w:ascii="Times New Roman" w:eastAsia="宋体" w:hAnsi="楷体" w:cs="楷体" w:hint="eastAsia"/>
          <w:color w:val="auto"/>
          <w:sz w:val="24"/>
          <w:szCs w:val="36"/>
        </w:rPr>
        <w:t>2-</w:t>
      </w:r>
      <w:r>
        <w:rPr>
          <w:rFonts w:ascii="Times New Roman" w:eastAsia="宋体" w:hAnsi="楷体" w:cs="楷体" w:hint="eastAsia"/>
          <w:color w:val="auto"/>
          <w:sz w:val="24"/>
          <w:szCs w:val="36"/>
        </w:rPr>
        <w:t>萘酚；氯化</w:t>
      </w:r>
      <w:proofErr w:type="gramStart"/>
      <w:r>
        <w:rPr>
          <w:rFonts w:ascii="Times New Roman" w:eastAsia="宋体" w:hAnsi="楷体" w:cs="楷体" w:hint="eastAsia"/>
          <w:color w:val="auto"/>
          <w:sz w:val="24"/>
          <w:szCs w:val="36"/>
        </w:rPr>
        <w:t>苄</w:t>
      </w:r>
      <w:proofErr w:type="gramEnd"/>
      <w:r>
        <w:rPr>
          <w:rFonts w:ascii="Times New Roman" w:eastAsia="宋体" w:hAnsi="楷体" w:cs="楷体" w:hint="eastAsia"/>
          <w:color w:val="auto"/>
          <w:sz w:val="24"/>
          <w:szCs w:val="36"/>
        </w:rPr>
        <w:t>；碘化钾；</w:t>
      </w:r>
      <w:r>
        <w:rPr>
          <w:rFonts w:ascii="Times New Roman" w:eastAsia="宋体" w:hAnsi="楷体" w:cs="楷体" w:hint="eastAsia"/>
          <w:color w:val="auto"/>
          <w:sz w:val="24"/>
          <w:szCs w:val="36"/>
        </w:rPr>
        <w:t>N,N-</w:t>
      </w:r>
      <w:r>
        <w:rPr>
          <w:rFonts w:ascii="Times New Roman" w:eastAsia="宋体" w:hAnsi="楷体" w:cs="楷体" w:hint="eastAsia"/>
          <w:color w:val="auto"/>
          <w:sz w:val="24"/>
          <w:szCs w:val="36"/>
        </w:rPr>
        <w:t>二</w:t>
      </w:r>
      <w:r>
        <w:rPr>
          <w:rFonts w:ascii="Times New Roman" w:eastAsia="宋体" w:hAnsi="楷体" w:cs="楷体" w:hint="eastAsia"/>
          <w:color w:val="auto"/>
          <w:sz w:val="24"/>
          <w:szCs w:val="36"/>
        </w:rPr>
        <w:t>-</w:t>
      </w:r>
      <w:r>
        <w:rPr>
          <w:rFonts w:ascii="Times New Roman" w:eastAsia="宋体" w:hAnsi="楷体" w:cs="楷体" w:hint="eastAsia"/>
          <w:color w:val="auto"/>
          <w:sz w:val="24"/>
          <w:szCs w:val="36"/>
        </w:rPr>
        <w:t>甲基甲酰铵</w:t>
      </w:r>
      <w:r>
        <w:rPr>
          <w:rFonts w:ascii="Times New Roman" w:eastAsia="宋体" w:hAnsi="楷体" w:cs="楷体" w:hint="eastAsia"/>
          <w:color w:val="auto"/>
          <w:sz w:val="24"/>
          <w:szCs w:val="36"/>
        </w:rPr>
        <w:t>(DMF);</w:t>
      </w:r>
      <w:r>
        <w:rPr>
          <w:rFonts w:ascii="Times New Roman" w:eastAsia="宋体" w:hAnsi="楷体" w:cs="楷体" w:hint="eastAsia"/>
          <w:color w:val="auto"/>
          <w:sz w:val="24"/>
          <w:szCs w:val="36"/>
        </w:rPr>
        <w:t>微波</w:t>
      </w:r>
    </w:p>
    <w:p w:rsidR="00255721" w:rsidRDefault="00255721">
      <w:pPr>
        <w:tabs>
          <w:tab w:val="left" w:leader="underscore" w:pos="5460"/>
        </w:tabs>
        <w:rPr>
          <w:rFonts w:ascii="仿宋" w:eastAsia="仿宋" w:hAnsi="仿宋" w:cs="仿宋"/>
          <w:sz w:val="36"/>
          <w:szCs w:val="36"/>
        </w:rPr>
      </w:pPr>
    </w:p>
    <w:p w:rsidR="00255721" w:rsidRDefault="0056195B">
      <w:pPr>
        <w:tabs>
          <w:tab w:val="left" w:leader="underscore" w:pos="5460"/>
        </w:tabs>
        <w:snapToGrid/>
        <w:spacing w:afterLines="100" w:after="312"/>
        <w:jc w:val="center"/>
        <w:rPr>
          <w:rFonts w:ascii="Times New Roman" w:eastAsia="宋体" w:hAnsi="Times New Roman" w:cs="Times New Roman"/>
          <w:b/>
          <w:bCs/>
          <w:color w:val="auto"/>
          <w:sz w:val="32"/>
          <w:szCs w:val="48"/>
        </w:rPr>
      </w:pPr>
      <w:r>
        <w:rPr>
          <w:rFonts w:ascii="Times New Roman" w:eastAsia="宋体" w:hAnsi="Times New Roman" w:cs="Times New Roman"/>
          <w:b/>
          <w:bCs/>
          <w:color w:val="auto"/>
          <w:sz w:val="32"/>
          <w:szCs w:val="48"/>
        </w:rPr>
        <w:t>The synthesis of phenmethyl-2-naphthyl</w:t>
      </w:r>
    </w:p>
    <w:p w:rsidR="00255721" w:rsidRDefault="0056195B">
      <w:pPr>
        <w:tabs>
          <w:tab w:val="left" w:leader="underscore" w:pos="5460"/>
        </w:tabs>
        <w:snapToGrid/>
        <w:spacing w:afterLines="100" w:after="312"/>
        <w:jc w:val="center"/>
        <w:rPr>
          <w:rFonts w:ascii="Times New Roman" w:eastAsia="仿宋" w:hAnsi="Times New Roman" w:cs="Times New Roman"/>
          <w:sz w:val="36"/>
          <w:szCs w:val="36"/>
        </w:rPr>
      </w:pPr>
      <w:r>
        <w:rPr>
          <w:rFonts w:ascii="Times New Roman" w:eastAsia="宋体" w:hAnsi="Times New Roman" w:cs="Times New Roman"/>
          <w:b/>
          <w:bCs/>
          <w:color w:val="auto"/>
          <w:sz w:val="32"/>
          <w:szCs w:val="48"/>
        </w:rPr>
        <w:t>Ether under Microwave irradiation</w:t>
      </w:r>
    </w:p>
    <w:p w:rsidR="00255721" w:rsidRDefault="0056195B">
      <w:pPr>
        <w:tabs>
          <w:tab w:val="left" w:leader="underscore" w:pos="5460"/>
        </w:tabs>
        <w:snapToGrid/>
        <w:spacing w:line="360" w:lineRule="exact"/>
        <w:jc w:val="both"/>
        <w:rPr>
          <w:rFonts w:ascii="Times New Roman" w:eastAsia="仿宋" w:hAnsi="Times New Roman" w:cs="Times New Roman"/>
          <w:color w:val="auto"/>
          <w:sz w:val="36"/>
          <w:szCs w:val="36"/>
        </w:rPr>
      </w:pPr>
      <w:r>
        <w:rPr>
          <w:rFonts w:ascii="Times New Roman" w:eastAsia="宋体" w:hAnsi="Times New Roman" w:cs="Times New Roman"/>
          <w:b/>
          <w:bCs/>
          <w:color w:val="auto"/>
          <w:sz w:val="24"/>
          <w:szCs w:val="36"/>
        </w:rPr>
        <w:t>Abstract</w:t>
      </w:r>
      <w:r>
        <w:rPr>
          <w:rFonts w:ascii="Times New Roman" w:eastAsia="宋体" w:hAnsi="Times New Roman" w:cs="Times New Roman" w:hint="eastAsia"/>
          <w:b/>
          <w:bCs/>
          <w:color w:val="auto"/>
          <w:sz w:val="24"/>
          <w:szCs w:val="36"/>
        </w:rPr>
        <w:t>：</w:t>
      </w:r>
      <w:r>
        <w:rPr>
          <w:rFonts w:ascii="Times New Roman" w:eastAsia="宋体" w:hAnsi="Times New Roman" w:cs="Times New Roman"/>
          <w:color w:val="auto"/>
          <w:sz w:val="24"/>
          <w:szCs w:val="36"/>
        </w:rPr>
        <w:t>Under the microwave radiation</w:t>
      </w:r>
      <w:r>
        <w:rPr>
          <w:rFonts w:ascii="Times New Roman" w:eastAsia="宋体" w:hAnsi="Times New Roman" w:cs="Times New Roman" w:hint="eastAsia"/>
          <w:color w:val="auto"/>
          <w:sz w:val="24"/>
          <w:szCs w:val="36"/>
        </w:rPr>
        <w:t>，</w:t>
      </w:r>
      <w:r>
        <w:rPr>
          <w:rFonts w:ascii="Times New Roman" w:eastAsia="宋体" w:hAnsi="Times New Roman" w:cs="Times New Roman"/>
          <w:color w:val="auto"/>
          <w:sz w:val="24"/>
          <w:szCs w:val="36"/>
        </w:rPr>
        <w:t>makes the catalyst with the potassium iodide</w:t>
      </w:r>
      <w:r>
        <w:rPr>
          <w:rFonts w:ascii="Times New Roman" w:eastAsia="宋体" w:hAnsi="Times New Roman" w:cs="Times New Roman" w:hint="eastAsia"/>
          <w:color w:val="auto"/>
          <w:sz w:val="24"/>
          <w:szCs w:val="36"/>
        </w:rPr>
        <w:t>，</w:t>
      </w:r>
      <w:r>
        <w:rPr>
          <w:rFonts w:ascii="Times New Roman" w:eastAsia="宋体" w:hAnsi="Times New Roman" w:cs="Times New Roman"/>
          <w:color w:val="auto"/>
          <w:sz w:val="24"/>
          <w:szCs w:val="36"/>
        </w:rPr>
        <w:t>The sodium hydroxide makes the neutralization agent</w:t>
      </w:r>
      <w:r>
        <w:rPr>
          <w:rFonts w:ascii="Times New Roman" w:eastAsia="宋体" w:hAnsi="Times New Roman" w:cs="Times New Roman" w:hint="eastAsia"/>
          <w:color w:val="auto"/>
          <w:sz w:val="24"/>
          <w:szCs w:val="36"/>
        </w:rPr>
        <w:t>，</w:t>
      </w:r>
      <w:r>
        <w:rPr>
          <w:rFonts w:ascii="Times New Roman" w:eastAsia="宋体" w:hAnsi="Times New Roman" w:cs="Times New Roman"/>
          <w:color w:val="auto"/>
          <w:sz w:val="24"/>
          <w:szCs w:val="36"/>
        </w:rPr>
        <w:t>synthesized the phenmethyl-2-naphthyl ether</w:t>
      </w:r>
      <w:r>
        <w:rPr>
          <w:rFonts w:ascii="Times New Roman" w:eastAsia="宋体" w:hAnsi="Times New Roman" w:cs="Times New Roman" w:hint="eastAsia"/>
          <w:color w:val="auto"/>
          <w:sz w:val="24"/>
          <w:szCs w:val="36"/>
        </w:rPr>
        <w:t>，</w:t>
      </w:r>
      <w:r>
        <w:rPr>
          <w:rFonts w:ascii="Times New Roman" w:eastAsia="宋体" w:hAnsi="Times New Roman" w:cs="Times New Roman"/>
          <w:color w:val="auto"/>
          <w:sz w:val="24"/>
          <w:szCs w:val="36"/>
        </w:rPr>
        <w:t>take 2-naphthol and the chlorination animal pen as the raw material</w:t>
      </w:r>
      <w:r>
        <w:rPr>
          <w:rFonts w:ascii="Times New Roman" w:eastAsia="宋体" w:hAnsi="Times New Roman" w:cs="Times New Roman" w:hint="eastAsia"/>
          <w:color w:val="auto"/>
          <w:sz w:val="24"/>
          <w:szCs w:val="36"/>
        </w:rPr>
        <w:t>，</w:t>
      </w:r>
      <w:r>
        <w:rPr>
          <w:rFonts w:ascii="Times New Roman" w:eastAsia="宋体" w:hAnsi="Times New Roman" w:cs="Times New Roman"/>
          <w:color w:val="auto"/>
          <w:sz w:val="24"/>
          <w:szCs w:val="36"/>
        </w:rPr>
        <w:t>Uses the</w:t>
      </w:r>
      <w:r>
        <w:rPr>
          <w:rFonts w:ascii="Times New Roman" w:eastAsia="宋体" w:hAnsi="Times New Roman" w:cs="Times New Roman" w:hint="eastAsia"/>
          <w:color w:val="auto"/>
          <w:sz w:val="24"/>
          <w:szCs w:val="36"/>
        </w:rPr>
        <w:t xml:space="preserve"> </w:t>
      </w:r>
      <w:r>
        <w:rPr>
          <w:rFonts w:ascii="Times New Roman" w:eastAsia="宋体" w:hAnsi="Times New Roman" w:cs="Times New Roman"/>
          <w:color w:val="auto"/>
          <w:sz w:val="24"/>
          <w:szCs w:val="36"/>
        </w:rPr>
        <w:t>single factor cut-and-try method</w:t>
      </w:r>
      <w:r>
        <w:rPr>
          <w:rFonts w:ascii="Times New Roman" w:eastAsia="宋体" w:hAnsi="Times New Roman" w:cs="Times New Roman" w:hint="eastAsia"/>
          <w:color w:val="auto"/>
          <w:sz w:val="24"/>
          <w:szCs w:val="36"/>
        </w:rPr>
        <w:t>，</w:t>
      </w:r>
      <w:r>
        <w:rPr>
          <w:rFonts w:ascii="Times New Roman" w:eastAsia="宋体" w:hAnsi="Times New Roman" w:cs="Times New Roman"/>
          <w:color w:val="auto"/>
          <w:sz w:val="24"/>
          <w:szCs w:val="36"/>
        </w:rPr>
        <w:t>To a reactant mole of</w:t>
      </w:r>
      <w:r>
        <w:rPr>
          <w:rFonts w:ascii="Times New Roman" w:eastAsia="宋体" w:hAnsi="Times New Roman" w:cs="Times New Roman" w:hint="eastAsia"/>
          <w:color w:val="auto"/>
          <w:sz w:val="24"/>
          <w:szCs w:val="36"/>
        </w:rPr>
        <w:t xml:space="preserve"> </w:t>
      </w:r>
      <w:r>
        <w:rPr>
          <w:rFonts w:ascii="Times New Roman" w:eastAsia="宋体" w:hAnsi="Times New Roman" w:cs="Times New Roman"/>
          <w:color w:val="auto"/>
          <w:sz w:val="24"/>
          <w:szCs w:val="36"/>
        </w:rPr>
        <w:t>ratio</w:t>
      </w:r>
      <w:r>
        <w:rPr>
          <w:rFonts w:ascii="Times New Roman" w:eastAsia="宋体" w:hAnsi="Times New Roman" w:cs="Times New Roman" w:hint="eastAsia"/>
          <w:color w:val="auto"/>
          <w:sz w:val="24"/>
          <w:szCs w:val="36"/>
        </w:rPr>
        <w:t>，</w:t>
      </w:r>
      <w:r>
        <w:rPr>
          <w:rFonts w:ascii="Times New Roman" w:eastAsia="宋体" w:hAnsi="Times New Roman" w:cs="Times New Roman"/>
          <w:color w:val="auto"/>
          <w:sz w:val="24"/>
          <w:szCs w:val="36"/>
        </w:rPr>
        <w:t>the catalyst and the solvent amount used</w:t>
      </w:r>
      <w:r>
        <w:rPr>
          <w:rFonts w:ascii="Times New Roman" w:eastAsia="宋体" w:hAnsi="Times New Roman" w:cs="Times New Roman" w:hint="eastAsia"/>
          <w:color w:val="auto"/>
          <w:sz w:val="24"/>
          <w:szCs w:val="36"/>
        </w:rPr>
        <w:t>，</w:t>
      </w:r>
      <w:r>
        <w:rPr>
          <w:rFonts w:ascii="Times New Roman" w:eastAsia="宋体" w:hAnsi="Times New Roman" w:cs="Times New Roman"/>
          <w:color w:val="auto"/>
          <w:sz w:val="24"/>
          <w:szCs w:val="36"/>
        </w:rPr>
        <w:t xml:space="preserve">the microwave </w:t>
      </w:r>
      <w:proofErr w:type="spellStart"/>
      <w:r>
        <w:rPr>
          <w:rFonts w:ascii="Times New Roman" w:eastAsia="宋体" w:hAnsi="Times New Roman" w:cs="Times New Roman"/>
          <w:color w:val="auto"/>
          <w:sz w:val="24"/>
          <w:szCs w:val="36"/>
        </w:rPr>
        <w:t>power,the</w:t>
      </w:r>
      <w:proofErr w:type="spellEnd"/>
      <w:r>
        <w:rPr>
          <w:rFonts w:ascii="Times New Roman" w:eastAsia="宋体" w:hAnsi="Times New Roman" w:cs="Times New Roman"/>
          <w:color w:val="auto"/>
          <w:sz w:val="24"/>
          <w:szCs w:val="36"/>
        </w:rPr>
        <w:t xml:space="preserve"> radiation time and so on have conducted the research to the product receiving rate influence.</w:t>
      </w:r>
      <w:r>
        <w:rPr>
          <w:rFonts w:ascii="Times New Roman" w:eastAsia="宋体" w:hAnsi="Times New Roman" w:cs="Times New Roman" w:hint="eastAsia"/>
          <w:color w:val="auto"/>
          <w:sz w:val="24"/>
          <w:szCs w:val="36"/>
        </w:rPr>
        <w:t xml:space="preserve"> </w:t>
      </w:r>
      <w:r>
        <w:rPr>
          <w:rFonts w:ascii="Times New Roman" w:eastAsia="宋体" w:hAnsi="Times New Roman" w:cs="Times New Roman"/>
          <w:color w:val="auto"/>
          <w:sz w:val="24"/>
          <w:szCs w:val="36"/>
        </w:rPr>
        <w:t>The experimental result indicated that</w:t>
      </w:r>
      <w:r>
        <w:rPr>
          <w:rFonts w:ascii="Times New Roman" w:eastAsia="宋体" w:hAnsi="Times New Roman" w:cs="Times New Roman" w:hint="eastAsia"/>
          <w:color w:val="auto"/>
          <w:sz w:val="24"/>
          <w:szCs w:val="36"/>
        </w:rPr>
        <w:t>，</w:t>
      </w:r>
      <w:r>
        <w:rPr>
          <w:rFonts w:ascii="Times New Roman" w:eastAsia="宋体" w:hAnsi="Times New Roman" w:cs="Times New Roman"/>
          <w:color w:val="auto"/>
          <w:sz w:val="24"/>
          <w:szCs w:val="36"/>
        </w:rPr>
        <w:t>When 2-naphthol</w:t>
      </w:r>
      <w:r>
        <w:rPr>
          <w:rFonts w:ascii="Times New Roman" w:eastAsia="宋体" w:hAnsi="Times New Roman" w:cs="Times New Roman" w:hint="eastAsia"/>
          <w:color w:val="auto"/>
          <w:sz w:val="24"/>
          <w:szCs w:val="36"/>
        </w:rPr>
        <w:t>，</w:t>
      </w:r>
      <w:r>
        <w:rPr>
          <w:rFonts w:ascii="Times New Roman" w:eastAsia="宋体" w:hAnsi="Times New Roman" w:cs="Times New Roman"/>
          <w:color w:val="auto"/>
          <w:sz w:val="24"/>
          <w:szCs w:val="36"/>
        </w:rPr>
        <w:t>the sodium hydroxide</w:t>
      </w:r>
      <w:r>
        <w:rPr>
          <w:rFonts w:ascii="Times New Roman" w:eastAsia="宋体" w:hAnsi="Times New Roman" w:cs="Times New Roman" w:hint="eastAsia"/>
          <w:color w:val="auto"/>
          <w:sz w:val="24"/>
          <w:szCs w:val="36"/>
        </w:rPr>
        <w:t>，</w:t>
      </w:r>
      <w:r>
        <w:rPr>
          <w:rFonts w:ascii="Times New Roman" w:eastAsia="宋体" w:hAnsi="Times New Roman" w:cs="Times New Roman"/>
          <w:color w:val="auto"/>
          <w:sz w:val="24"/>
          <w:szCs w:val="36"/>
        </w:rPr>
        <w:t>the chlorination animal pen</w:t>
      </w:r>
      <w:r>
        <w:rPr>
          <w:rFonts w:ascii="Times New Roman" w:eastAsia="宋体" w:hAnsi="Times New Roman" w:cs="Times New Roman" w:hint="eastAsia"/>
          <w:color w:val="auto"/>
          <w:sz w:val="24"/>
          <w:szCs w:val="36"/>
        </w:rPr>
        <w:t>，</w:t>
      </w:r>
      <w:r>
        <w:rPr>
          <w:rFonts w:ascii="Times New Roman" w:eastAsia="宋体" w:hAnsi="Times New Roman" w:cs="Times New Roman"/>
          <w:color w:val="auto"/>
          <w:sz w:val="24"/>
          <w:szCs w:val="36"/>
        </w:rPr>
        <w:t>a po-</w:t>
      </w:r>
      <w:proofErr w:type="spellStart"/>
      <w:r>
        <w:rPr>
          <w:rFonts w:ascii="Times New Roman" w:eastAsia="宋体" w:hAnsi="Times New Roman" w:cs="Times New Roman"/>
          <w:color w:val="auto"/>
          <w:sz w:val="24"/>
          <w:szCs w:val="36"/>
        </w:rPr>
        <w:t>tassium</w:t>
      </w:r>
      <w:proofErr w:type="spellEnd"/>
      <w:r>
        <w:rPr>
          <w:rFonts w:ascii="Times New Roman" w:eastAsia="宋体" w:hAnsi="Times New Roman" w:cs="Times New Roman"/>
          <w:color w:val="auto"/>
          <w:sz w:val="24"/>
          <w:szCs w:val="36"/>
        </w:rPr>
        <w:t xml:space="preserve"> iodide mole of ratio is 1</w:t>
      </w:r>
      <w:r>
        <w:rPr>
          <w:rFonts w:ascii="Times New Roman" w:eastAsia="宋体" w:hAnsi="Times New Roman" w:cs="Times New Roman" w:hint="eastAsia"/>
          <w:color w:val="auto"/>
          <w:sz w:val="24"/>
          <w:szCs w:val="36"/>
        </w:rPr>
        <w:t>：</w:t>
      </w:r>
      <w:r>
        <w:rPr>
          <w:rFonts w:ascii="Times New Roman" w:eastAsia="宋体" w:hAnsi="Times New Roman" w:cs="Times New Roman"/>
          <w:color w:val="auto"/>
          <w:sz w:val="24"/>
          <w:szCs w:val="36"/>
        </w:rPr>
        <w:t>1.1</w:t>
      </w:r>
      <w:r>
        <w:rPr>
          <w:rFonts w:ascii="Times New Roman" w:eastAsia="宋体" w:hAnsi="Times New Roman" w:cs="Times New Roman" w:hint="eastAsia"/>
          <w:color w:val="auto"/>
          <w:sz w:val="24"/>
          <w:szCs w:val="36"/>
        </w:rPr>
        <w:t>：</w:t>
      </w:r>
      <w:r>
        <w:rPr>
          <w:rFonts w:ascii="Times New Roman" w:eastAsia="宋体" w:hAnsi="Times New Roman" w:cs="Times New Roman"/>
          <w:color w:val="auto"/>
          <w:sz w:val="24"/>
          <w:szCs w:val="36"/>
        </w:rPr>
        <w:t>1</w:t>
      </w:r>
      <w:r>
        <w:rPr>
          <w:rFonts w:ascii="Times New Roman" w:eastAsia="宋体" w:hAnsi="Times New Roman" w:cs="Times New Roman" w:hint="eastAsia"/>
          <w:color w:val="auto"/>
          <w:sz w:val="24"/>
          <w:szCs w:val="36"/>
        </w:rPr>
        <w:t>：</w:t>
      </w:r>
      <w:r>
        <w:rPr>
          <w:rFonts w:ascii="Times New Roman" w:eastAsia="宋体" w:hAnsi="Times New Roman" w:cs="Times New Roman"/>
          <w:color w:val="auto"/>
          <w:sz w:val="24"/>
          <w:szCs w:val="36"/>
        </w:rPr>
        <w:t>0.027</w:t>
      </w:r>
      <w:r>
        <w:rPr>
          <w:rFonts w:ascii="Times New Roman" w:eastAsia="宋体" w:hAnsi="Times New Roman" w:cs="Times New Roman" w:hint="eastAsia"/>
          <w:color w:val="auto"/>
          <w:sz w:val="24"/>
          <w:szCs w:val="36"/>
        </w:rPr>
        <w:t>，</w:t>
      </w:r>
      <w:r>
        <w:rPr>
          <w:rFonts w:ascii="Times New Roman" w:eastAsia="宋体" w:hAnsi="Times New Roman" w:cs="Times New Roman"/>
          <w:color w:val="auto"/>
          <w:sz w:val="24"/>
          <w:szCs w:val="36"/>
        </w:rPr>
        <w:t>micro-wave power 520w</w:t>
      </w:r>
      <w:r>
        <w:rPr>
          <w:rFonts w:ascii="Times New Roman" w:eastAsia="宋体" w:hAnsi="Times New Roman" w:cs="Times New Roman" w:hint="eastAsia"/>
          <w:color w:val="auto"/>
          <w:sz w:val="24"/>
          <w:szCs w:val="36"/>
        </w:rPr>
        <w:t>，</w:t>
      </w:r>
      <w:r>
        <w:rPr>
          <w:rFonts w:ascii="Times New Roman" w:eastAsia="宋体" w:hAnsi="Times New Roman" w:cs="Times New Roman"/>
          <w:color w:val="auto"/>
          <w:sz w:val="24"/>
          <w:szCs w:val="36"/>
        </w:rPr>
        <w:t>When radiation time 75s</w:t>
      </w:r>
      <w:r>
        <w:rPr>
          <w:rFonts w:ascii="Times New Roman" w:eastAsia="宋体" w:hAnsi="Times New Roman" w:cs="Times New Roman" w:hint="eastAsia"/>
          <w:color w:val="auto"/>
          <w:sz w:val="24"/>
          <w:szCs w:val="36"/>
        </w:rPr>
        <w:t>，</w:t>
      </w:r>
      <w:r>
        <w:rPr>
          <w:rFonts w:ascii="Times New Roman" w:eastAsia="宋体" w:hAnsi="Times New Roman" w:cs="Times New Roman"/>
          <w:color w:val="auto"/>
          <w:sz w:val="24"/>
          <w:szCs w:val="36"/>
        </w:rPr>
        <w:t>phenmethyl-2-naphthyl ether receiving rate can reach 87.69%.</w:t>
      </w:r>
    </w:p>
    <w:p w:rsidR="00255721" w:rsidRDefault="0056195B">
      <w:pPr>
        <w:tabs>
          <w:tab w:val="left" w:leader="underscore" w:pos="5460"/>
        </w:tabs>
        <w:wordWrap w:val="0"/>
        <w:snapToGrid/>
        <w:spacing w:line="360" w:lineRule="exact"/>
        <w:jc w:val="both"/>
        <w:rPr>
          <w:rFonts w:ascii="Times New Roman" w:eastAsia="仿宋" w:hAnsi="Times New Roman" w:cs="Times New Roman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4"/>
          <w:szCs w:val="36"/>
        </w:rPr>
        <w:t>Key Words</w:t>
      </w:r>
      <w:r>
        <w:rPr>
          <w:rFonts w:ascii="Times New Roman" w:eastAsia="Times New Roman" w:hAnsi="Times New Roman" w:cs="Times New Roman" w:hint="eastAsia"/>
          <w:b/>
          <w:bCs/>
          <w:color w:val="auto"/>
          <w:sz w:val="24"/>
          <w:szCs w:val="36"/>
        </w:rPr>
        <w:t>：</w:t>
      </w:r>
      <w:r>
        <w:rPr>
          <w:rFonts w:ascii="Times New Roman" w:eastAsia="Times New Roman" w:hAnsi="Times New Roman" w:cs="Times New Roman"/>
          <w:color w:val="auto"/>
          <w:sz w:val="24"/>
          <w:szCs w:val="36"/>
        </w:rPr>
        <w:t>Phenmethyl-2-naphthyl</w:t>
      </w:r>
      <w:r>
        <w:rPr>
          <w:rFonts w:ascii="Times New Roman" w:eastAsia="Times New Roman" w:hAnsi="Times New Roman" w:cs="Times New Roman" w:hint="eastAsia"/>
          <w:color w:val="auto"/>
          <w:sz w:val="24"/>
          <w:szCs w:val="36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4"/>
          <w:szCs w:val="36"/>
        </w:rPr>
        <w:t>ether</w:t>
      </w:r>
      <w:r>
        <w:rPr>
          <w:rFonts w:ascii="Times New Roman" w:eastAsia="Times New Roman" w:hAnsi="Times New Roman" w:cs="Times New Roman" w:hint="eastAsia"/>
          <w:color w:val="auto"/>
          <w:sz w:val="24"/>
          <w:szCs w:val="36"/>
        </w:rPr>
        <w:t>；</w:t>
      </w:r>
      <w:r>
        <w:rPr>
          <w:rFonts w:ascii="Times New Roman" w:eastAsia="Times New Roman" w:hAnsi="Times New Roman" w:cs="Times New Roman"/>
          <w:color w:val="auto"/>
          <w:sz w:val="24"/>
          <w:szCs w:val="36"/>
        </w:rPr>
        <w:t>2-naphthol</w:t>
      </w:r>
      <w:r>
        <w:rPr>
          <w:rFonts w:ascii="Times New Roman" w:eastAsia="Times New Roman" w:hAnsi="Times New Roman" w:cs="Times New Roman" w:hint="eastAsia"/>
          <w:color w:val="auto"/>
          <w:sz w:val="24"/>
          <w:szCs w:val="36"/>
        </w:rPr>
        <w:t>；</w:t>
      </w:r>
      <w:r>
        <w:rPr>
          <w:rFonts w:ascii="Times New Roman" w:eastAsia="Times New Roman" w:hAnsi="Times New Roman" w:cs="Times New Roman"/>
          <w:color w:val="auto"/>
          <w:sz w:val="24"/>
          <w:szCs w:val="36"/>
        </w:rPr>
        <w:t xml:space="preserve">Chlorination animal </w:t>
      </w:r>
      <w:proofErr w:type="spellStart"/>
      <w:r>
        <w:rPr>
          <w:rFonts w:ascii="Times New Roman" w:eastAsia="Times New Roman" w:hAnsi="Times New Roman" w:cs="Times New Roman"/>
          <w:color w:val="auto"/>
          <w:sz w:val="24"/>
          <w:szCs w:val="36"/>
        </w:rPr>
        <w:t>pen</w:t>
      </w:r>
      <w:r>
        <w:rPr>
          <w:rFonts w:ascii="Times New Roman" w:eastAsia="Times New Roman" w:hAnsi="Times New Roman" w:cs="Times New Roman" w:hint="eastAsia"/>
          <w:color w:val="auto"/>
          <w:sz w:val="24"/>
          <w:szCs w:val="36"/>
        </w:rPr>
        <w:t>；</w:t>
      </w:r>
      <w:proofErr w:type="gramStart"/>
      <w:r>
        <w:rPr>
          <w:rFonts w:ascii="Times New Roman" w:eastAsia="Times New Roman" w:hAnsi="Times New Roman" w:cs="Times New Roman"/>
          <w:color w:val="auto"/>
          <w:sz w:val="24"/>
          <w:szCs w:val="36"/>
        </w:rPr>
        <w:t>Potassium</w:t>
      </w:r>
      <w:proofErr w:type="spellEnd"/>
      <w:r>
        <w:rPr>
          <w:rFonts w:ascii="Times New Roman" w:eastAsia="Times New Roman" w:hAnsi="Times New Roman" w:cs="Times New Roman"/>
          <w:color w:val="auto"/>
          <w:sz w:val="24"/>
          <w:szCs w:val="36"/>
        </w:rPr>
        <w:t xml:space="preserve"> </w:t>
      </w:r>
      <w:r>
        <w:rPr>
          <w:rFonts w:ascii="Times New Roman" w:eastAsia="Times New Roman" w:hAnsi="Times New Roman" w:cs="Times New Roman" w:hint="eastAsia"/>
          <w:color w:val="auto"/>
          <w:sz w:val="24"/>
          <w:szCs w:val="3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auto"/>
          <w:sz w:val="24"/>
          <w:szCs w:val="36"/>
        </w:rPr>
        <w:t>iodide</w:t>
      </w:r>
      <w:proofErr w:type="gramEnd"/>
      <w:r>
        <w:rPr>
          <w:rFonts w:ascii="Times New Roman" w:eastAsia="Times New Roman" w:hAnsi="Times New Roman" w:cs="Times New Roman" w:hint="eastAsia"/>
          <w:color w:val="auto"/>
          <w:sz w:val="24"/>
          <w:szCs w:val="36"/>
        </w:rPr>
        <w:t>；</w:t>
      </w:r>
      <w:r>
        <w:rPr>
          <w:rFonts w:ascii="Times New Roman" w:eastAsia="Times New Roman" w:hAnsi="Times New Roman" w:cs="Times New Roman"/>
          <w:color w:val="auto"/>
          <w:sz w:val="24"/>
          <w:szCs w:val="36"/>
        </w:rPr>
        <w:t>DMF</w:t>
      </w:r>
      <w:r>
        <w:rPr>
          <w:rFonts w:ascii="Times New Roman" w:eastAsia="Times New Roman" w:hAnsi="Times New Roman" w:cs="Times New Roman" w:hint="eastAsia"/>
          <w:color w:val="auto"/>
          <w:sz w:val="24"/>
          <w:szCs w:val="36"/>
        </w:rPr>
        <w:t>；</w:t>
      </w:r>
      <w:r>
        <w:rPr>
          <w:rFonts w:ascii="Times New Roman" w:eastAsia="Times New Roman" w:hAnsi="Times New Roman" w:cs="Times New Roman"/>
          <w:color w:val="auto"/>
          <w:sz w:val="24"/>
          <w:szCs w:val="36"/>
        </w:rPr>
        <w:t>Microwave</w:t>
      </w:r>
      <w:proofErr w:type="spellEnd"/>
    </w:p>
    <w:p w:rsidR="00255721" w:rsidRDefault="0056195B">
      <w:pPr>
        <w:tabs>
          <w:tab w:val="left" w:leader="underscore" w:pos="5460"/>
        </w:tabs>
        <w:snapToGrid/>
        <w:spacing w:line="360" w:lineRule="exact"/>
        <w:ind w:firstLineChars="200" w:firstLine="480"/>
        <w:rPr>
          <w:rFonts w:ascii="宋体" w:eastAsia="宋体" w:hAnsi="宋体" w:cs="宋体"/>
          <w:color w:val="auto"/>
          <w:sz w:val="24"/>
          <w:szCs w:val="36"/>
        </w:rPr>
      </w:pPr>
      <w:r>
        <w:rPr>
          <w:rFonts w:ascii="宋体" w:eastAsia="宋体" w:hAnsi="宋体" w:cs="宋体" w:hint="eastAsia"/>
          <w:color w:val="auto"/>
          <w:sz w:val="24"/>
          <w:szCs w:val="36"/>
        </w:rPr>
        <w:t>苄基-2-</w:t>
      </w:r>
      <w:proofErr w:type="gramStart"/>
      <w:r>
        <w:rPr>
          <w:rFonts w:ascii="宋体" w:eastAsia="宋体" w:hAnsi="宋体" w:cs="宋体" w:hint="eastAsia"/>
          <w:color w:val="auto"/>
          <w:sz w:val="24"/>
          <w:szCs w:val="36"/>
        </w:rPr>
        <w:t>萘</w:t>
      </w:r>
      <w:proofErr w:type="gramEnd"/>
      <w:r>
        <w:rPr>
          <w:rFonts w:ascii="宋体" w:eastAsia="宋体" w:hAnsi="宋体" w:cs="宋体" w:hint="eastAsia"/>
          <w:color w:val="auto"/>
          <w:sz w:val="24"/>
          <w:szCs w:val="36"/>
        </w:rPr>
        <w:t>基醚既是重要的有机合成中间体，又是应用范围较广的人工合成香料。他主要用于</w:t>
      </w:r>
      <w:proofErr w:type="gramStart"/>
      <w:r>
        <w:rPr>
          <w:rFonts w:ascii="宋体" w:eastAsia="宋体" w:hAnsi="宋体" w:cs="宋体" w:hint="eastAsia"/>
          <w:color w:val="auto"/>
          <w:sz w:val="24"/>
          <w:szCs w:val="36"/>
        </w:rPr>
        <w:t>苄</w:t>
      </w:r>
      <w:proofErr w:type="gramEnd"/>
      <w:r>
        <w:rPr>
          <w:rFonts w:ascii="宋体" w:eastAsia="宋体" w:hAnsi="宋体" w:cs="宋体" w:hint="eastAsia"/>
          <w:color w:val="auto"/>
          <w:sz w:val="24"/>
          <w:szCs w:val="36"/>
        </w:rPr>
        <w:t>氧萘青霉素等医药和香料的合成</w:t>
      </w:r>
      <w:r>
        <w:rPr>
          <w:rFonts w:ascii="宋体" w:eastAsia="宋体" w:hAnsi="宋体" w:cs="宋体" w:hint="eastAsia"/>
          <w:color w:val="auto"/>
          <w:sz w:val="24"/>
          <w:szCs w:val="36"/>
          <w:vertAlign w:val="superscript"/>
        </w:rPr>
        <w:t>[1]</w:t>
      </w:r>
      <w:r>
        <w:rPr>
          <w:rFonts w:ascii="宋体" w:eastAsia="宋体" w:hAnsi="宋体" w:cs="宋体" w:hint="eastAsia"/>
          <w:color w:val="auto"/>
          <w:sz w:val="24"/>
          <w:szCs w:val="36"/>
        </w:rPr>
        <w:t>,也可直接用于香皂、化妆品、草莓、调和香精等香料工业中。目前，文献报道的合成方法主要有两种：一是传统的</w:t>
      </w:r>
      <w:proofErr w:type="gramStart"/>
      <w:r>
        <w:rPr>
          <w:rFonts w:ascii="宋体" w:eastAsia="宋体" w:hAnsi="宋体" w:cs="宋体" w:hint="eastAsia"/>
          <w:color w:val="auto"/>
          <w:sz w:val="24"/>
          <w:szCs w:val="36"/>
        </w:rPr>
        <w:t>威廉森</w:t>
      </w:r>
      <w:proofErr w:type="gramEnd"/>
      <w:r>
        <w:rPr>
          <w:rFonts w:ascii="宋体" w:eastAsia="宋体" w:hAnsi="宋体" w:cs="宋体" w:hint="eastAsia"/>
          <w:color w:val="auto"/>
          <w:sz w:val="24"/>
          <w:szCs w:val="36"/>
        </w:rPr>
        <w:t>(Williamson)合成法</w:t>
      </w:r>
      <w:r>
        <w:rPr>
          <w:rFonts w:ascii="宋体" w:eastAsia="宋体" w:hAnsi="宋体" w:cs="宋体" w:hint="eastAsia"/>
          <w:color w:val="auto"/>
          <w:sz w:val="24"/>
          <w:szCs w:val="36"/>
          <w:vertAlign w:val="superscript"/>
        </w:rPr>
        <w:t>[2,3]</w:t>
      </w:r>
      <w:r>
        <w:rPr>
          <w:rFonts w:ascii="宋体" w:eastAsia="宋体" w:hAnsi="宋体" w:cs="宋体" w:hint="eastAsia"/>
          <w:color w:val="auto"/>
          <w:sz w:val="24"/>
          <w:szCs w:val="36"/>
        </w:rPr>
        <w:t>,该方法实验条件苛刻，反应时间较长，操作复杂，产品收率低；二是相转移催化合成法，即在非水溶剂中，用四丁基溴化胺为向转移催化剂合成苄基-2-</w:t>
      </w:r>
      <w:proofErr w:type="gramStart"/>
      <w:r>
        <w:rPr>
          <w:rFonts w:ascii="宋体" w:eastAsia="宋体" w:hAnsi="宋体" w:cs="宋体" w:hint="eastAsia"/>
          <w:color w:val="auto"/>
          <w:sz w:val="24"/>
          <w:szCs w:val="36"/>
        </w:rPr>
        <w:t>萘</w:t>
      </w:r>
      <w:proofErr w:type="gramEnd"/>
      <w:r>
        <w:rPr>
          <w:rFonts w:ascii="宋体" w:eastAsia="宋体" w:hAnsi="宋体" w:cs="宋体" w:hint="eastAsia"/>
          <w:color w:val="auto"/>
          <w:sz w:val="24"/>
          <w:szCs w:val="36"/>
        </w:rPr>
        <w:t>基醚</w:t>
      </w:r>
      <w:r>
        <w:rPr>
          <w:rFonts w:ascii="宋体" w:eastAsia="宋体" w:hAnsi="宋体" w:cs="宋体" w:hint="eastAsia"/>
          <w:color w:val="auto"/>
          <w:sz w:val="24"/>
          <w:szCs w:val="36"/>
          <w:vertAlign w:val="superscript"/>
        </w:rPr>
        <w:t>[4]</w:t>
      </w:r>
      <w:r>
        <w:rPr>
          <w:rFonts w:ascii="宋体" w:eastAsia="宋体" w:hAnsi="宋体" w:cs="宋体" w:hint="eastAsia"/>
          <w:color w:val="auto"/>
          <w:sz w:val="24"/>
          <w:szCs w:val="36"/>
        </w:rPr>
        <w:t>,该方法与传统的威廉森合成法相比，反应时间虽然有了明显的缩短，但操作步骤仍然较复杂，产品收率较低。</w:t>
      </w:r>
    </w:p>
    <w:p w:rsidR="00255721" w:rsidRDefault="0056195B">
      <w:pPr>
        <w:tabs>
          <w:tab w:val="left" w:leader="underscore" w:pos="5460"/>
        </w:tabs>
        <w:snapToGrid/>
        <w:spacing w:line="360" w:lineRule="exact"/>
        <w:ind w:firstLineChars="200" w:firstLine="480"/>
        <w:rPr>
          <w:rFonts w:ascii="宋体" w:eastAsia="宋体" w:hAnsi="宋体" w:cs="宋体"/>
          <w:color w:val="auto"/>
          <w:sz w:val="24"/>
          <w:szCs w:val="36"/>
        </w:rPr>
      </w:pPr>
      <w:r>
        <w:rPr>
          <w:rFonts w:ascii="宋体" w:eastAsia="宋体" w:hAnsi="宋体" w:cs="宋体" w:hint="eastAsia"/>
          <w:color w:val="auto"/>
          <w:sz w:val="24"/>
          <w:szCs w:val="36"/>
        </w:rPr>
        <w:lastRenderedPageBreak/>
        <w:t>1986年，</w:t>
      </w:r>
      <w:proofErr w:type="spellStart"/>
      <w:r>
        <w:rPr>
          <w:rFonts w:ascii="宋体" w:eastAsia="宋体" w:hAnsi="宋体" w:cs="宋体" w:hint="eastAsia"/>
          <w:color w:val="auto"/>
          <w:sz w:val="24"/>
          <w:szCs w:val="36"/>
        </w:rPr>
        <w:t>Gedye</w:t>
      </w:r>
      <w:proofErr w:type="spellEnd"/>
      <w:r>
        <w:rPr>
          <w:rFonts w:ascii="宋体" w:eastAsia="宋体" w:hAnsi="宋体" w:cs="宋体" w:hint="eastAsia"/>
          <w:color w:val="auto"/>
          <w:sz w:val="24"/>
          <w:szCs w:val="36"/>
        </w:rPr>
        <w:t>及其合作者发现微波辐射可以促使有机反应</w:t>
      </w:r>
      <w:r>
        <w:rPr>
          <w:rFonts w:ascii="宋体" w:eastAsia="宋体" w:hAnsi="宋体" w:cs="宋体" w:hint="eastAsia"/>
          <w:color w:val="auto"/>
          <w:sz w:val="24"/>
          <w:szCs w:val="36"/>
          <w:vertAlign w:val="superscript"/>
        </w:rPr>
        <w:t>[5]</w:t>
      </w:r>
      <w:r>
        <w:rPr>
          <w:rFonts w:ascii="宋体" w:eastAsia="宋体" w:hAnsi="宋体" w:cs="宋体" w:hint="eastAsia"/>
          <w:color w:val="auto"/>
          <w:sz w:val="24"/>
          <w:szCs w:val="36"/>
        </w:rPr>
        <w:t>,微波对极性物质的合成反应选择性很好。反应分子吸收微波能量后，通过分子偶极作用高速旋转，加速了分子的运动，提高了分子的平均动能，分子的碰撞频率增加，从而使反应速率大大提高。自此以后，微波广泛的应用合成酯类、醚类等反应</w:t>
      </w:r>
      <w:r>
        <w:rPr>
          <w:rFonts w:ascii="宋体" w:eastAsia="宋体" w:hAnsi="宋体" w:cs="宋体" w:hint="eastAsia"/>
          <w:color w:val="auto"/>
          <w:sz w:val="24"/>
          <w:szCs w:val="36"/>
          <w:vertAlign w:val="superscript"/>
        </w:rPr>
        <w:t>[6-10]</w:t>
      </w:r>
      <w:r>
        <w:rPr>
          <w:rFonts w:ascii="宋体" w:eastAsia="宋体" w:hAnsi="宋体" w:cs="宋体" w:hint="eastAsia"/>
          <w:color w:val="auto"/>
          <w:sz w:val="24"/>
          <w:szCs w:val="36"/>
        </w:rPr>
        <w:t>。</w:t>
      </w:r>
    </w:p>
    <w:p w:rsidR="00255721" w:rsidRDefault="0056195B">
      <w:pPr>
        <w:tabs>
          <w:tab w:val="left" w:leader="underscore" w:pos="5460"/>
        </w:tabs>
        <w:snapToGrid/>
        <w:spacing w:line="360" w:lineRule="exact"/>
        <w:ind w:firstLineChars="200" w:firstLine="480"/>
        <w:rPr>
          <w:rFonts w:ascii="宋体" w:eastAsia="宋体" w:hAnsi="宋体" w:cs="宋体"/>
          <w:color w:val="auto"/>
          <w:sz w:val="24"/>
          <w:szCs w:val="36"/>
        </w:rPr>
      </w:pPr>
      <w:r>
        <w:rPr>
          <w:rFonts w:ascii="宋体" w:eastAsia="宋体" w:hAnsi="宋体" w:cs="宋体" w:hint="eastAsia"/>
          <w:color w:val="auto"/>
          <w:sz w:val="24"/>
          <w:szCs w:val="36"/>
        </w:rPr>
        <w:t>本研究是在微波辐射下，以2-萘酚、氢氧化钠和氯化苄为原料，用碘化钾作催化剂，水-DMF为溶剂，合成了苄基-2-</w:t>
      </w:r>
      <w:proofErr w:type="gramStart"/>
      <w:r>
        <w:rPr>
          <w:rFonts w:ascii="宋体" w:eastAsia="宋体" w:hAnsi="宋体" w:cs="宋体" w:hint="eastAsia"/>
          <w:color w:val="auto"/>
          <w:sz w:val="24"/>
          <w:szCs w:val="36"/>
        </w:rPr>
        <w:t>萘</w:t>
      </w:r>
      <w:proofErr w:type="gramEnd"/>
      <w:r>
        <w:rPr>
          <w:rFonts w:ascii="宋体" w:eastAsia="宋体" w:hAnsi="宋体" w:cs="宋体" w:hint="eastAsia"/>
          <w:color w:val="auto"/>
          <w:sz w:val="24"/>
          <w:szCs w:val="36"/>
        </w:rPr>
        <w:t>基醚。研究结果表明，该方法具有操作简单，反应迅速，收率高，纯度好的特点。</w:t>
      </w:r>
    </w:p>
    <w:p w:rsidR="00255721" w:rsidRDefault="0056195B">
      <w:pPr>
        <w:tabs>
          <w:tab w:val="left" w:leader="underscore" w:pos="5460"/>
        </w:tabs>
        <w:snapToGrid/>
        <w:spacing w:beforeLines="50" w:before="156" w:afterLines="50" w:after="156" w:line="360" w:lineRule="exact"/>
        <w:ind w:leftChars="200" w:left="420"/>
        <w:jc w:val="both"/>
        <w:outlineLvl w:val="0"/>
        <w:rPr>
          <w:rFonts w:ascii="黑体" w:eastAsia="黑体" w:hAnsi="黑体" w:cs="黑体"/>
          <w:b/>
          <w:bCs/>
          <w:color w:val="auto"/>
          <w:sz w:val="32"/>
          <w:szCs w:val="32"/>
        </w:rPr>
      </w:pPr>
      <w:r>
        <w:rPr>
          <w:rFonts w:ascii="黑体" w:eastAsia="黑体" w:hAnsi="黑体" w:cs="黑体" w:hint="eastAsia"/>
          <w:b/>
          <w:bCs/>
          <w:color w:val="auto"/>
          <w:sz w:val="32"/>
          <w:szCs w:val="32"/>
        </w:rPr>
        <w:t>1  实验</w:t>
      </w:r>
    </w:p>
    <w:p w:rsidR="00255721" w:rsidRDefault="0056195B">
      <w:pPr>
        <w:tabs>
          <w:tab w:val="left" w:leader="underscore" w:pos="5460"/>
        </w:tabs>
        <w:snapToGrid/>
        <w:spacing w:beforeLines="50" w:before="156" w:afterLines="50" w:after="156" w:line="360" w:lineRule="exact"/>
        <w:ind w:leftChars="200" w:left="420"/>
        <w:jc w:val="both"/>
        <w:outlineLvl w:val="1"/>
        <w:rPr>
          <w:rFonts w:ascii="黑体" w:eastAsia="黑体" w:hAnsi="黑体" w:cs="黑体"/>
          <w:b/>
          <w:bCs/>
          <w:color w:val="auto"/>
          <w:sz w:val="30"/>
          <w:szCs w:val="30"/>
        </w:rPr>
      </w:pPr>
      <w:r>
        <w:rPr>
          <w:rFonts w:ascii="黑体" w:eastAsia="黑体" w:hAnsi="黑体" w:cs="黑体" w:hint="eastAsia"/>
          <w:b/>
          <w:bCs/>
          <w:color w:val="auto"/>
          <w:sz w:val="30"/>
          <w:szCs w:val="30"/>
        </w:rPr>
        <w:t>1.1主要试剂与仪器</w:t>
      </w:r>
    </w:p>
    <w:p w:rsidR="00255721" w:rsidRDefault="0056195B">
      <w:pPr>
        <w:tabs>
          <w:tab w:val="left" w:leader="underscore" w:pos="5460"/>
        </w:tabs>
        <w:snapToGrid/>
        <w:spacing w:line="360" w:lineRule="exact"/>
        <w:ind w:firstLineChars="200" w:firstLine="480"/>
        <w:rPr>
          <w:rFonts w:ascii="Times New Roman" w:eastAsia="宋体" w:hAnsi="仿宋" w:cs="仿宋"/>
          <w:color w:val="auto"/>
          <w:sz w:val="24"/>
          <w:szCs w:val="36"/>
        </w:rPr>
      </w:pPr>
      <w:r>
        <w:rPr>
          <w:rFonts w:ascii="Times New Roman" w:eastAsia="宋体" w:hAnsi="仿宋" w:cs="仿宋" w:hint="eastAsia"/>
          <w:color w:val="auto"/>
          <w:sz w:val="24"/>
          <w:szCs w:val="36"/>
        </w:rPr>
        <w:t>2</w:t>
      </w:r>
      <w:r>
        <w:rPr>
          <w:rFonts w:ascii="Times New Roman" w:eastAsia="宋体" w:hAnsi="仿宋" w:cs="仿宋" w:hint="eastAsia"/>
          <w:color w:val="auto"/>
          <w:sz w:val="24"/>
          <w:szCs w:val="36"/>
        </w:rPr>
        <w:t>－萘酚：化学纯，西安化学试剂厂；氯化</w:t>
      </w:r>
      <w:proofErr w:type="gramStart"/>
      <w:r>
        <w:rPr>
          <w:rFonts w:ascii="Times New Roman" w:eastAsia="宋体" w:hAnsi="仿宋" w:cs="仿宋" w:hint="eastAsia"/>
          <w:color w:val="auto"/>
          <w:sz w:val="24"/>
          <w:szCs w:val="36"/>
        </w:rPr>
        <w:t>苄</w:t>
      </w:r>
      <w:proofErr w:type="gramEnd"/>
      <w:r>
        <w:rPr>
          <w:rFonts w:ascii="Times New Roman" w:eastAsia="宋体" w:hAnsi="仿宋" w:cs="仿宋" w:hint="eastAsia"/>
          <w:color w:val="auto"/>
          <w:sz w:val="24"/>
          <w:szCs w:val="36"/>
        </w:rPr>
        <w:t>：化学纯，北京化工厂；氢氧化钠：分析纯，天津致远化学试剂有限公司；碘化钾：分析纯，天津天锋化学品有限公司；</w:t>
      </w:r>
      <w:r>
        <w:rPr>
          <w:rFonts w:ascii="Times New Roman" w:eastAsia="宋体" w:hAnsi="仿宋" w:cs="仿宋" w:hint="eastAsia"/>
          <w:color w:val="auto"/>
          <w:sz w:val="24"/>
          <w:szCs w:val="36"/>
        </w:rPr>
        <w:t>N,N</w:t>
      </w:r>
      <w:r>
        <w:rPr>
          <w:rFonts w:ascii="Times New Roman" w:eastAsia="宋体" w:hAnsi="仿宋" w:cs="仿宋" w:hint="eastAsia"/>
          <w:color w:val="auto"/>
          <w:sz w:val="24"/>
          <w:szCs w:val="36"/>
        </w:rPr>
        <w:t>－二－甲基甲酰铵（</w:t>
      </w:r>
      <w:r>
        <w:rPr>
          <w:rFonts w:ascii="Times New Roman" w:eastAsia="宋体" w:hAnsi="仿宋" w:cs="仿宋" w:hint="eastAsia"/>
          <w:color w:val="auto"/>
          <w:sz w:val="24"/>
          <w:szCs w:val="36"/>
        </w:rPr>
        <w:t>DMF)</w:t>
      </w:r>
      <w:r>
        <w:rPr>
          <w:rFonts w:ascii="Times New Roman" w:eastAsia="宋体" w:hAnsi="仿宋" w:cs="仿宋" w:hint="eastAsia"/>
          <w:color w:val="auto"/>
          <w:sz w:val="24"/>
          <w:szCs w:val="36"/>
        </w:rPr>
        <w:t>：化学纯，西安化学试剂厂。</w:t>
      </w:r>
    </w:p>
    <w:p w:rsidR="00255721" w:rsidRDefault="0056195B">
      <w:pPr>
        <w:tabs>
          <w:tab w:val="left" w:leader="underscore" w:pos="5460"/>
        </w:tabs>
        <w:snapToGrid/>
        <w:spacing w:line="360" w:lineRule="exact"/>
        <w:ind w:firstLineChars="200" w:firstLine="480"/>
        <w:rPr>
          <w:rFonts w:ascii="Times New Roman" w:eastAsia="宋体" w:hAnsi="仿宋" w:cs="仿宋"/>
          <w:color w:val="auto"/>
          <w:sz w:val="24"/>
          <w:szCs w:val="36"/>
        </w:rPr>
      </w:pPr>
      <w:r>
        <w:rPr>
          <w:rFonts w:ascii="Times New Roman" w:eastAsia="宋体" w:hAnsi="仿宋" w:cs="仿宋" w:hint="eastAsia"/>
          <w:color w:val="auto"/>
          <w:sz w:val="24"/>
          <w:szCs w:val="36"/>
        </w:rPr>
        <w:t>WD800B</w:t>
      </w:r>
      <w:r>
        <w:rPr>
          <w:rFonts w:ascii="Times New Roman" w:eastAsia="宋体" w:hAnsi="仿宋" w:cs="仿宋" w:hint="eastAsia"/>
          <w:color w:val="auto"/>
          <w:sz w:val="24"/>
          <w:szCs w:val="36"/>
        </w:rPr>
        <w:t>格兰仕微波炉：佛山市</w:t>
      </w:r>
      <w:proofErr w:type="gramStart"/>
      <w:r>
        <w:rPr>
          <w:rFonts w:ascii="Times New Roman" w:eastAsia="宋体" w:hAnsi="仿宋" w:cs="仿宋" w:hint="eastAsia"/>
          <w:color w:val="auto"/>
          <w:sz w:val="24"/>
          <w:szCs w:val="36"/>
        </w:rPr>
        <w:t>顺德区格兰仕</w:t>
      </w:r>
      <w:proofErr w:type="gramEnd"/>
      <w:r>
        <w:rPr>
          <w:rFonts w:ascii="Times New Roman" w:eastAsia="宋体" w:hAnsi="仿宋" w:cs="仿宋" w:hint="eastAsia"/>
          <w:color w:val="auto"/>
          <w:sz w:val="24"/>
          <w:szCs w:val="36"/>
        </w:rPr>
        <w:t>微波炉电器有限公司；</w:t>
      </w:r>
      <w:r>
        <w:rPr>
          <w:rFonts w:ascii="Times New Roman" w:eastAsia="宋体" w:hAnsi="仿宋" w:cs="仿宋" w:hint="eastAsia"/>
          <w:color w:val="auto"/>
          <w:sz w:val="24"/>
          <w:szCs w:val="36"/>
        </w:rPr>
        <w:t>RY22</w:t>
      </w:r>
      <w:r>
        <w:rPr>
          <w:rFonts w:ascii="Times New Roman" w:eastAsia="宋体" w:hAnsi="仿宋" w:cs="仿宋" w:hint="eastAsia"/>
          <w:color w:val="auto"/>
          <w:sz w:val="24"/>
          <w:szCs w:val="36"/>
        </w:rPr>
        <w:t>型熔点仪：天津市分析仪器厂；岛津</w:t>
      </w:r>
      <w:r>
        <w:rPr>
          <w:rFonts w:ascii="Times New Roman" w:eastAsia="宋体" w:hAnsi="仿宋" w:cs="仿宋" w:hint="eastAsia"/>
          <w:color w:val="auto"/>
          <w:sz w:val="24"/>
          <w:szCs w:val="36"/>
        </w:rPr>
        <w:t>IRPrestige-21</w:t>
      </w:r>
      <w:r>
        <w:rPr>
          <w:rFonts w:ascii="Times New Roman" w:eastAsia="宋体" w:hAnsi="仿宋" w:cs="仿宋" w:hint="eastAsia"/>
          <w:color w:val="auto"/>
          <w:sz w:val="24"/>
          <w:szCs w:val="36"/>
        </w:rPr>
        <w:t>红外光谱仪：日本岛津仪器公司产；</w:t>
      </w:r>
      <w:r>
        <w:rPr>
          <w:rFonts w:ascii="Times New Roman" w:eastAsia="宋体" w:hAnsi="仿宋" w:cs="仿宋" w:hint="eastAsia"/>
          <w:color w:val="auto"/>
          <w:sz w:val="24"/>
          <w:szCs w:val="36"/>
        </w:rPr>
        <w:t>JJ500</w:t>
      </w:r>
      <w:r>
        <w:rPr>
          <w:rFonts w:ascii="Times New Roman" w:eastAsia="宋体" w:hAnsi="仿宋" w:cs="仿宋" w:hint="eastAsia"/>
          <w:color w:val="auto"/>
          <w:sz w:val="24"/>
          <w:szCs w:val="36"/>
        </w:rPr>
        <w:t>型精密电子天平：美国双杰兄弟（集团）有限公司。</w:t>
      </w:r>
    </w:p>
    <w:p w:rsidR="00255721" w:rsidRDefault="0056195B">
      <w:pPr>
        <w:tabs>
          <w:tab w:val="left" w:leader="underscore" w:pos="5460"/>
        </w:tabs>
        <w:snapToGrid/>
        <w:spacing w:beforeLines="50" w:before="156" w:afterLines="50" w:after="156" w:line="360" w:lineRule="exact"/>
        <w:ind w:leftChars="200" w:left="420"/>
        <w:jc w:val="both"/>
        <w:outlineLvl w:val="1"/>
        <w:rPr>
          <w:rFonts w:ascii="黑体" w:eastAsia="黑体" w:hAnsi="黑体" w:cs="黑体"/>
          <w:b/>
          <w:bCs/>
          <w:color w:val="auto"/>
          <w:sz w:val="30"/>
          <w:szCs w:val="30"/>
        </w:rPr>
      </w:pPr>
      <w:r>
        <w:rPr>
          <w:rFonts w:ascii="黑体" w:eastAsia="黑体" w:hAnsi="黑体" w:cs="黑体"/>
          <w:b/>
          <w:bCs/>
          <w:color w:val="auto"/>
          <w:sz w:val="30"/>
          <w:szCs w:val="30"/>
        </w:rPr>
        <w:t>1.2 反应原理</w:t>
      </w:r>
    </w:p>
    <w:p w:rsidR="00255721" w:rsidRDefault="0056195B">
      <w:pPr>
        <w:tabs>
          <w:tab w:val="left" w:leader="underscore" w:pos="5460"/>
        </w:tabs>
        <w:spacing w:line="288" w:lineRule="auto"/>
        <w:jc w:val="center"/>
        <w:rPr>
          <w:rFonts w:ascii="黑体" w:eastAsia="黑体" w:hAnsi="黑体" w:cs="黑体"/>
          <w:b/>
          <w:bCs/>
          <w:color w:val="auto"/>
          <w:sz w:val="30"/>
          <w:szCs w:val="30"/>
        </w:rPr>
      </w:pPr>
      <w:r>
        <w:rPr>
          <w:rFonts w:ascii="Times New Roman" w:eastAsia="宋体"/>
          <w:noProof/>
          <w:sz w:val="24"/>
        </w:rPr>
        <w:drawing>
          <wp:inline distT="0" distB="0" distL="0" distR="0">
            <wp:extent cx="5022215" cy="628015"/>
            <wp:effectExtent l="0" t="0" r="6985" b="12065"/>
            <wp:docPr id="10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 4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22820" cy="6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5721" w:rsidRDefault="0056195B">
      <w:pPr>
        <w:tabs>
          <w:tab w:val="left" w:leader="underscore" w:pos="5460"/>
        </w:tabs>
        <w:snapToGrid/>
        <w:spacing w:beforeLines="50" w:before="156" w:afterLines="50" w:after="156" w:line="360" w:lineRule="exact"/>
        <w:ind w:leftChars="200" w:left="420"/>
        <w:jc w:val="both"/>
        <w:outlineLvl w:val="1"/>
        <w:rPr>
          <w:rFonts w:ascii="黑体" w:eastAsia="黑体" w:hAnsi="黑体" w:cs="黑体"/>
          <w:b/>
          <w:bCs/>
          <w:color w:val="auto"/>
          <w:sz w:val="30"/>
          <w:szCs w:val="30"/>
        </w:rPr>
      </w:pPr>
      <w:r>
        <w:rPr>
          <w:rFonts w:ascii="黑体" w:eastAsia="黑体" w:hAnsi="黑体" w:cs="黑体"/>
          <w:b/>
          <w:bCs/>
          <w:color w:val="auto"/>
          <w:sz w:val="30"/>
          <w:szCs w:val="30"/>
        </w:rPr>
        <w:t>1.3  合成方法</w:t>
      </w:r>
    </w:p>
    <w:p w:rsidR="00255721" w:rsidRDefault="0056195B">
      <w:pPr>
        <w:tabs>
          <w:tab w:val="left" w:leader="underscore" w:pos="5460"/>
        </w:tabs>
        <w:snapToGrid/>
        <w:spacing w:line="360" w:lineRule="exact"/>
        <w:ind w:firstLineChars="200" w:firstLine="480"/>
        <w:rPr>
          <w:rFonts w:ascii="Times New Roman" w:eastAsia="宋体" w:hAnsi="仿宋" w:cs="仿宋"/>
          <w:color w:val="auto"/>
          <w:sz w:val="24"/>
          <w:szCs w:val="36"/>
        </w:rPr>
      </w:pPr>
      <w:r>
        <w:rPr>
          <w:rFonts w:ascii="Times New Roman" w:eastAsia="宋体" w:hAnsi="仿宋" w:cs="仿宋"/>
          <w:color w:val="auto"/>
          <w:sz w:val="24"/>
          <w:szCs w:val="36"/>
        </w:rPr>
        <w:t>在</w:t>
      </w:r>
      <w:r>
        <w:rPr>
          <w:rFonts w:ascii="Times New Roman" w:eastAsia="宋体" w:hAnsi="仿宋" w:cs="仿宋"/>
          <w:color w:val="auto"/>
          <w:sz w:val="24"/>
          <w:szCs w:val="36"/>
        </w:rPr>
        <w:t>250 ml</w:t>
      </w:r>
      <w:r>
        <w:rPr>
          <w:rFonts w:ascii="Times New Roman" w:eastAsia="宋体" w:hAnsi="仿宋" w:cs="仿宋"/>
          <w:color w:val="auto"/>
          <w:sz w:val="24"/>
          <w:szCs w:val="36"/>
        </w:rPr>
        <w:t>锥形瓶中加入</w:t>
      </w:r>
      <w:r>
        <w:rPr>
          <w:rFonts w:ascii="Times New Roman" w:eastAsia="宋体" w:hAnsi="仿宋" w:cs="仿宋"/>
          <w:color w:val="auto"/>
          <w:sz w:val="24"/>
          <w:szCs w:val="36"/>
        </w:rPr>
        <w:t>0.79g(0.020 mol</w:t>
      </w:r>
      <w:r>
        <w:rPr>
          <w:rFonts w:ascii="Times New Roman" w:eastAsia="宋体" w:hAnsi="仿宋" w:cs="仿宋" w:hint="eastAsia"/>
          <w:color w:val="auto"/>
          <w:sz w:val="24"/>
          <w:szCs w:val="36"/>
        </w:rPr>
        <w:t>）</w:t>
      </w:r>
      <w:r>
        <w:rPr>
          <w:rFonts w:ascii="Times New Roman" w:eastAsia="宋体" w:hAnsi="仿宋" w:cs="仿宋"/>
          <w:color w:val="auto"/>
          <w:sz w:val="24"/>
          <w:szCs w:val="36"/>
        </w:rPr>
        <w:t>氢氧化钠、</w:t>
      </w:r>
      <w:r>
        <w:rPr>
          <w:rFonts w:ascii="Times New Roman" w:eastAsia="宋体" w:hAnsi="仿宋" w:cs="仿宋"/>
          <w:color w:val="auto"/>
          <w:sz w:val="24"/>
          <w:szCs w:val="36"/>
        </w:rPr>
        <w:t>2.59g(0.018 mol)2</w:t>
      </w:r>
      <w:r>
        <w:rPr>
          <w:rFonts w:ascii="Times New Roman" w:eastAsia="宋体" w:hAnsi="仿宋" w:cs="仿宋" w:hint="eastAsia"/>
          <w:color w:val="auto"/>
          <w:sz w:val="24"/>
          <w:szCs w:val="36"/>
        </w:rPr>
        <w:t>－</w:t>
      </w:r>
      <w:r>
        <w:rPr>
          <w:rFonts w:ascii="Times New Roman" w:eastAsia="宋体" w:hAnsi="仿宋" w:cs="仿宋"/>
          <w:color w:val="auto"/>
          <w:sz w:val="24"/>
          <w:szCs w:val="36"/>
        </w:rPr>
        <w:t>萘酚和</w:t>
      </w:r>
      <w:r>
        <w:rPr>
          <w:rFonts w:ascii="Times New Roman" w:eastAsia="宋体" w:hAnsi="仿宋" w:cs="仿宋"/>
          <w:color w:val="auto"/>
          <w:sz w:val="24"/>
          <w:szCs w:val="36"/>
        </w:rPr>
        <w:t>7 ml</w:t>
      </w:r>
      <w:r>
        <w:rPr>
          <w:rFonts w:ascii="Times New Roman" w:eastAsia="宋体" w:hAnsi="仿宋" w:cs="仿宋"/>
          <w:color w:val="auto"/>
          <w:sz w:val="24"/>
          <w:szCs w:val="36"/>
        </w:rPr>
        <w:t>水，充分振摇，使碱与</w:t>
      </w:r>
      <w:r>
        <w:rPr>
          <w:rFonts w:ascii="Times New Roman" w:eastAsia="宋体" w:hAnsi="仿宋" w:cs="仿宋"/>
          <w:color w:val="auto"/>
          <w:sz w:val="24"/>
          <w:szCs w:val="36"/>
        </w:rPr>
        <w:t>2</w:t>
      </w:r>
      <w:r>
        <w:rPr>
          <w:rFonts w:ascii="Times New Roman" w:eastAsia="宋体" w:hAnsi="仿宋" w:cs="仿宋" w:hint="eastAsia"/>
          <w:color w:val="auto"/>
          <w:sz w:val="24"/>
          <w:szCs w:val="36"/>
        </w:rPr>
        <w:t>－</w:t>
      </w:r>
      <w:r>
        <w:rPr>
          <w:rFonts w:ascii="Times New Roman" w:eastAsia="宋体" w:hAnsi="仿宋" w:cs="仿宋"/>
          <w:color w:val="auto"/>
          <w:sz w:val="24"/>
          <w:szCs w:val="36"/>
        </w:rPr>
        <w:t>萘酚混合均匀，然后塞住瓶口，放入微波炉中，在微波辐射功率</w:t>
      </w:r>
      <w:r>
        <w:rPr>
          <w:rFonts w:ascii="Times New Roman" w:eastAsia="宋体" w:hAnsi="仿宋" w:cs="仿宋"/>
          <w:color w:val="auto"/>
          <w:sz w:val="24"/>
          <w:szCs w:val="36"/>
        </w:rPr>
        <w:t>520 W</w:t>
      </w:r>
      <w:r>
        <w:rPr>
          <w:rFonts w:ascii="Times New Roman" w:eastAsia="宋体" w:hAnsi="仿宋" w:cs="仿宋"/>
          <w:color w:val="auto"/>
          <w:sz w:val="24"/>
          <w:szCs w:val="36"/>
        </w:rPr>
        <w:t>的条件下辐射反应</w:t>
      </w:r>
      <w:r>
        <w:rPr>
          <w:rFonts w:ascii="Times New Roman" w:eastAsia="宋体" w:hAnsi="仿宋" w:cs="仿宋"/>
          <w:color w:val="auto"/>
          <w:sz w:val="24"/>
          <w:szCs w:val="36"/>
        </w:rPr>
        <w:t>15s</w:t>
      </w:r>
      <w:r>
        <w:rPr>
          <w:rFonts w:ascii="Times New Roman" w:eastAsia="宋体" w:hAnsi="仿宋" w:cs="仿宋" w:hint="eastAsia"/>
          <w:color w:val="auto"/>
          <w:sz w:val="24"/>
          <w:szCs w:val="36"/>
        </w:rPr>
        <w:t>；</w:t>
      </w:r>
      <w:r>
        <w:rPr>
          <w:rFonts w:ascii="Times New Roman" w:eastAsia="宋体" w:hAnsi="仿宋" w:cs="仿宋"/>
          <w:color w:val="auto"/>
          <w:sz w:val="24"/>
          <w:szCs w:val="36"/>
        </w:rPr>
        <w:t>取出。冷却后，向瓶中加入</w:t>
      </w:r>
      <w:r>
        <w:rPr>
          <w:rFonts w:ascii="Times New Roman" w:eastAsia="宋体" w:hAnsi="仿宋" w:cs="仿宋"/>
          <w:color w:val="auto"/>
          <w:sz w:val="24"/>
          <w:szCs w:val="36"/>
        </w:rPr>
        <w:t>2.27g(0.018 mol</w:t>
      </w:r>
      <w:r>
        <w:rPr>
          <w:rFonts w:ascii="Times New Roman" w:eastAsia="宋体" w:hAnsi="仿宋" w:cs="仿宋" w:hint="eastAsia"/>
          <w:color w:val="auto"/>
          <w:sz w:val="24"/>
          <w:szCs w:val="36"/>
        </w:rPr>
        <w:t>）</w:t>
      </w:r>
      <w:r>
        <w:rPr>
          <w:rFonts w:ascii="Times New Roman" w:eastAsia="宋体" w:hAnsi="仿宋" w:cs="仿宋"/>
          <w:color w:val="auto"/>
          <w:sz w:val="24"/>
          <w:szCs w:val="36"/>
        </w:rPr>
        <w:t>氯化</w:t>
      </w:r>
      <w:proofErr w:type="gramStart"/>
      <w:r>
        <w:rPr>
          <w:rFonts w:ascii="Times New Roman" w:eastAsia="宋体" w:hAnsi="仿宋" w:cs="仿宋"/>
          <w:color w:val="auto"/>
          <w:sz w:val="24"/>
          <w:szCs w:val="36"/>
        </w:rPr>
        <w:t>苄</w:t>
      </w:r>
      <w:proofErr w:type="gramEnd"/>
      <w:r>
        <w:rPr>
          <w:rFonts w:ascii="Times New Roman" w:eastAsia="宋体" w:hAnsi="仿宋" w:cs="仿宋"/>
          <w:color w:val="auto"/>
          <w:sz w:val="24"/>
          <w:szCs w:val="36"/>
        </w:rPr>
        <w:t>、</w:t>
      </w:r>
      <w:r>
        <w:rPr>
          <w:rFonts w:ascii="Times New Roman" w:eastAsia="宋体" w:hAnsi="仿宋" w:cs="仿宋"/>
          <w:color w:val="auto"/>
          <w:sz w:val="24"/>
          <w:szCs w:val="36"/>
        </w:rPr>
        <w:t>0.08g</w:t>
      </w:r>
      <w:r>
        <w:rPr>
          <w:rFonts w:ascii="Times New Roman" w:eastAsia="宋体" w:hAnsi="仿宋" w:cs="仿宋"/>
          <w:color w:val="auto"/>
          <w:sz w:val="24"/>
          <w:szCs w:val="36"/>
        </w:rPr>
        <w:t>碘化钾、</w:t>
      </w:r>
      <w:r>
        <w:rPr>
          <w:rFonts w:ascii="Times New Roman" w:eastAsia="宋体" w:hAnsi="仿宋" w:cs="仿宋"/>
          <w:color w:val="auto"/>
          <w:sz w:val="24"/>
          <w:szCs w:val="36"/>
        </w:rPr>
        <w:t xml:space="preserve">25 </w:t>
      </w:r>
      <w:proofErr w:type="spellStart"/>
      <w:r>
        <w:rPr>
          <w:rFonts w:ascii="Times New Roman" w:eastAsia="宋体" w:hAnsi="仿宋" w:cs="仿宋"/>
          <w:color w:val="auto"/>
          <w:sz w:val="24"/>
          <w:szCs w:val="36"/>
        </w:rPr>
        <w:t>mlN,N</w:t>
      </w:r>
      <w:proofErr w:type="spellEnd"/>
      <w:r>
        <w:rPr>
          <w:rFonts w:ascii="Times New Roman" w:eastAsia="宋体" w:hAnsi="仿宋" w:cs="仿宋" w:hint="eastAsia"/>
          <w:color w:val="auto"/>
          <w:sz w:val="24"/>
          <w:szCs w:val="36"/>
        </w:rPr>
        <w:t>－</w:t>
      </w:r>
      <w:r>
        <w:rPr>
          <w:rFonts w:ascii="Times New Roman" w:eastAsia="宋体" w:hAnsi="仿宋" w:cs="仿宋"/>
          <w:color w:val="auto"/>
          <w:sz w:val="24"/>
          <w:szCs w:val="36"/>
        </w:rPr>
        <w:t>二</w:t>
      </w:r>
      <w:r>
        <w:rPr>
          <w:rFonts w:ascii="Times New Roman" w:eastAsia="宋体" w:hAnsi="仿宋" w:cs="仿宋" w:hint="eastAsia"/>
          <w:color w:val="auto"/>
          <w:sz w:val="24"/>
          <w:szCs w:val="36"/>
        </w:rPr>
        <w:t>－</w:t>
      </w:r>
      <w:r>
        <w:rPr>
          <w:rFonts w:ascii="Times New Roman" w:eastAsia="宋体" w:hAnsi="仿宋" w:cs="仿宋"/>
          <w:color w:val="auto"/>
          <w:sz w:val="24"/>
          <w:szCs w:val="36"/>
        </w:rPr>
        <w:t>甲基甲酰铵</w:t>
      </w:r>
      <w:r>
        <w:rPr>
          <w:rFonts w:ascii="Times New Roman" w:eastAsia="宋体" w:hAnsi="仿宋" w:cs="仿宋" w:hint="eastAsia"/>
          <w:color w:val="auto"/>
          <w:sz w:val="24"/>
          <w:szCs w:val="36"/>
        </w:rPr>
        <w:t>（</w:t>
      </w:r>
      <w:r>
        <w:rPr>
          <w:rFonts w:ascii="Times New Roman" w:eastAsia="宋体" w:hAnsi="仿宋" w:cs="仿宋"/>
          <w:color w:val="auto"/>
          <w:sz w:val="24"/>
          <w:szCs w:val="36"/>
        </w:rPr>
        <w:t>DMF)</w:t>
      </w:r>
      <w:r>
        <w:rPr>
          <w:rFonts w:ascii="Times New Roman" w:eastAsia="宋体" w:hAnsi="仿宋" w:cs="仿宋" w:hint="eastAsia"/>
          <w:color w:val="auto"/>
          <w:sz w:val="24"/>
          <w:szCs w:val="36"/>
        </w:rPr>
        <w:t>，</w:t>
      </w:r>
      <w:r>
        <w:rPr>
          <w:rFonts w:ascii="Times New Roman" w:eastAsia="宋体" w:hAnsi="仿宋" w:cs="仿宋"/>
          <w:color w:val="auto"/>
          <w:sz w:val="24"/>
          <w:szCs w:val="36"/>
        </w:rPr>
        <w:t>充分振摇均匀后，再放入微波炉中辐射反应</w:t>
      </w:r>
      <w:r>
        <w:rPr>
          <w:rFonts w:ascii="Times New Roman" w:eastAsia="宋体" w:hAnsi="仿宋" w:cs="仿宋"/>
          <w:color w:val="auto"/>
          <w:sz w:val="24"/>
          <w:szCs w:val="36"/>
        </w:rPr>
        <w:t>60 s</w:t>
      </w:r>
      <w:r>
        <w:rPr>
          <w:rFonts w:ascii="Times New Roman" w:eastAsia="宋体" w:hAnsi="仿宋" w:cs="仿宋" w:hint="eastAsia"/>
          <w:color w:val="auto"/>
          <w:sz w:val="24"/>
          <w:szCs w:val="36"/>
        </w:rPr>
        <w:t>；</w:t>
      </w:r>
      <w:r>
        <w:rPr>
          <w:rFonts w:ascii="Times New Roman" w:eastAsia="宋体" w:hAnsi="仿宋" w:cs="仿宋"/>
          <w:color w:val="auto"/>
          <w:sz w:val="24"/>
          <w:szCs w:val="36"/>
        </w:rPr>
        <w:t>然后在搅拌下将反应混合物趁热倒入</w:t>
      </w:r>
      <w:r>
        <w:rPr>
          <w:rFonts w:ascii="Times New Roman" w:eastAsia="宋体" w:hAnsi="仿宋" w:cs="仿宋"/>
          <w:color w:val="auto"/>
          <w:sz w:val="24"/>
          <w:szCs w:val="36"/>
        </w:rPr>
        <w:t>50 ml</w:t>
      </w:r>
      <w:r>
        <w:rPr>
          <w:rFonts w:ascii="Times New Roman" w:eastAsia="宋体" w:hAnsi="仿宋" w:cs="仿宋"/>
          <w:color w:val="auto"/>
          <w:sz w:val="24"/>
          <w:szCs w:val="36"/>
        </w:rPr>
        <w:t>冰水中，即有大量微黄色固体析出，待固体完全析出后，抽滤，并用冰水洗涤两次，再用</w:t>
      </w:r>
      <w:r>
        <w:rPr>
          <w:rFonts w:ascii="Times New Roman" w:eastAsia="宋体" w:hAnsi="仿宋" w:cs="仿宋"/>
          <w:color w:val="auto"/>
          <w:sz w:val="24"/>
          <w:szCs w:val="36"/>
        </w:rPr>
        <w:t>95%</w:t>
      </w:r>
      <w:r>
        <w:rPr>
          <w:rFonts w:ascii="Times New Roman" w:eastAsia="宋体" w:hAnsi="仿宋" w:cs="仿宋"/>
          <w:color w:val="auto"/>
          <w:sz w:val="24"/>
          <w:szCs w:val="36"/>
        </w:rPr>
        <w:t>乙醇重结晶，即得</w:t>
      </w:r>
      <w:r>
        <w:rPr>
          <w:rFonts w:ascii="Times New Roman" w:eastAsia="宋体" w:hAnsi="仿宋" w:cs="仿宋" w:hint="eastAsia"/>
          <w:color w:val="auto"/>
          <w:sz w:val="24"/>
          <w:szCs w:val="36"/>
        </w:rPr>
        <w:t>（</w:t>
      </w:r>
      <w:r>
        <w:rPr>
          <w:rFonts w:ascii="Times New Roman" w:eastAsia="宋体" w:hAnsi="仿宋" w:cs="仿宋"/>
          <w:color w:val="auto"/>
          <w:sz w:val="24"/>
          <w:szCs w:val="36"/>
        </w:rPr>
        <w:t>微黄白色固体</w:t>
      </w:r>
      <w:r>
        <w:rPr>
          <w:rFonts w:ascii="Times New Roman" w:eastAsia="宋体" w:hAnsi="仿宋" w:cs="仿宋" w:hint="eastAsia"/>
          <w:color w:val="auto"/>
          <w:sz w:val="24"/>
          <w:szCs w:val="36"/>
        </w:rPr>
        <w:t>）</w:t>
      </w:r>
      <w:r>
        <w:rPr>
          <w:rFonts w:ascii="Times New Roman" w:eastAsia="宋体" w:hAnsi="仿宋" w:cs="仿宋"/>
          <w:color w:val="auto"/>
          <w:sz w:val="24"/>
          <w:szCs w:val="36"/>
        </w:rPr>
        <w:t>苄基</w:t>
      </w:r>
      <w:r>
        <w:rPr>
          <w:rFonts w:ascii="Times New Roman" w:eastAsia="宋体" w:hAnsi="仿宋" w:cs="仿宋"/>
          <w:color w:val="auto"/>
          <w:sz w:val="24"/>
          <w:szCs w:val="36"/>
        </w:rPr>
        <w:t>-2-</w:t>
      </w:r>
      <w:r>
        <w:rPr>
          <w:rFonts w:ascii="Times New Roman" w:eastAsia="宋体" w:hAnsi="仿宋" w:cs="仿宋"/>
          <w:color w:val="auto"/>
          <w:sz w:val="24"/>
          <w:szCs w:val="36"/>
        </w:rPr>
        <w:t>萘基醚。</w:t>
      </w:r>
    </w:p>
    <w:p w:rsidR="00255721" w:rsidRDefault="0056195B">
      <w:pPr>
        <w:tabs>
          <w:tab w:val="left" w:leader="underscore" w:pos="5460"/>
        </w:tabs>
        <w:snapToGrid/>
        <w:spacing w:beforeLines="50" w:before="156" w:afterLines="50" w:after="156" w:line="360" w:lineRule="exact"/>
        <w:ind w:leftChars="200" w:left="420"/>
        <w:jc w:val="both"/>
        <w:outlineLvl w:val="1"/>
        <w:rPr>
          <w:rFonts w:ascii="黑体" w:eastAsia="黑体" w:hAnsi="黑体" w:cs="黑体"/>
          <w:b/>
          <w:bCs/>
          <w:color w:val="auto"/>
          <w:sz w:val="30"/>
          <w:szCs w:val="30"/>
        </w:rPr>
      </w:pPr>
      <w:r>
        <w:rPr>
          <w:rFonts w:ascii="黑体" w:eastAsia="黑体" w:hAnsi="黑体" w:cs="黑体"/>
          <w:b/>
          <w:bCs/>
          <w:color w:val="auto"/>
          <w:sz w:val="30"/>
          <w:szCs w:val="30"/>
        </w:rPr>
        <w:t>1.4产品分析和检测</w:t>
      </w:r>
    </w:p>
    <w:p w:rsidR="00255721" w:rsidRDefault="0056195B">
      <w:pPr>
        <w:tabs>
          <w:tab w:val="left" w:leader="underscore" w:pos="5460"/>
        </w:tabs>
        <w:snapToGrid/>
        <w:spacing w:line="360" w:lineRule="exact"/>
        <w:ind w:firstLineChars="200" w:firstLine="480"/>
        <w:rPr>
          <w:rFonts w:ascii="Times New Roman" w:eastAsia="宋体" w:hAnsi="仿宋" w:cs="仿宋"/>
          <w:color w:val="auto"/>
          <w:sz w:val="24"/>
          <w:szCs w:val="36"/>
        </w:rPr>
      </w:pPr>
      <w:r>
        <w:rPr>
          <w:rFonts w:ascii="Times New Roman" w:eastAsia="宋体" w:hAnsi="仿宋" w:cs="仿宋"/>
          <w:color w:val="auto"/>
          <w:sz w:val="24"/>
          <w:szCs w:val="36"/>
        </w:rPr>
        <w:t>上述方法所制得的产品用</w:t>
      </w:r>
      <w:r>
        <w:rPr>
          <w:rFonts w:ascii="Times New Roman" w:eastAsia="宋体" w:hAnsi="仿宋" w:cs="仿宋"/>
          <w:color w:val="auto"/>
          <w:sz w:val="24"/>
          <w:szCs w:val="36"/>
        </w:rPr>
        <w:t>RY22</w:t>
      </w:r>
      <w:r>
        <w:rPr>
          <w:rFonts w:ascii="Times New Roman" w:eastAsia="宋体" w:hAnsi="仿宋" w:cs="仿宋"/>
          <w:color w:val="auto"/>
          <w:sz w:val="24"/>
          <w:szCs w:val="36"/>
        </w:rPr>
        <w:t>型熔点仪测得其熔点为：</w:t>
      </w:r>
      <w:r>
        <w:rPr>
          <w:rFonts w:ascii="Times New Roman" w:eastAsia="宋体" w:hAnsi="仿宋" w:cs="仿宋"/>
          <w:color w:val="auto"/>
          <w:sz w:val="24"/>
          <w:szCs w:val="36"/>
        </w:rPr>
        <w:t>98-100</w:t>
      </w:r>
      <w:r>
        <w:rPr>
          <w:rFonts w:ascii="Times New Roman" w:eastAsia="宋体" w:hAnsi="仿宋" w:cs="仿宋"/>
          <w:color w:val="auto"/>
          <w:sz w:val="24"/>
          <w:szCs w:val="36"/>
        </w:rPr>
        <w:t>℃</w:t>
      </w:r>
      <w:r>
        <w:rPr>
          <w:rFonts w:ascii="Times New Roman" w:eastAsia="宋体" w:hAnsi="仿宋" w:cs="仿宋"/>
          <w:color w:val="auto"/>
          <w:sz w:val="24"/>
          <w:szCs w:val="36"/>
        </w:rPr>
        <w:t>(</w:t>
      </w:r>
      <w:r>
        <w:rPr>
          <w:rFonts w:ascii="Times New Roman" w:eastAsia="宋体" w:hAnsi="仿宋" w:cs="仿宋"/>
          <w:color w:val="auto"/>
          <w:sz w:val="24"/>
          <w:szCs w:val="36"/>
        </w:rPr>
        <w:t>文献值为：</w:t>
      </w:r>
      <w:r>
        <w:rPr>
          <w:rFonts w:ascii="Times New Roman" w:eastAsia="宋体" w:hAnsi="仿宋" w:cs="仿宋"/>
          <w:color w:val="auto"/>
          <w:sz w:val="24"/>
          <w:szCs w:val="36"/>
        </w:rPr>
        <w:t>100-101</w:t>
      </w:r>
      <w:r>
        <w:rPr>
          <w:rFonts w:ascii="Times New Roman" w:eastAsia="宋体" w:hAnsi="仿宋" w:cs="仿宋"/>
          <w:color w:val="auto"/>
          <w:sz w:val="24"/>
          <w:szCs w:val="36"/>
        </w:rPr>
        <w:t>℃</w:t>
      </w:r>
      <w:r>
        <w:rPr>
          <w:rFonts w:ascii="Times New Roman" w:eastAsia="宋体" w:hAnsi="仿宋" w:cs="仿宋"/>
          <w:color w:val="auto"/>
          <w:sz w:val="24"/>
          <w:szCs w:val="36"/>
        </w:rPr>
        <w:t>)4,</w:t>
      </w:r>
      <w:r>
        <w:rPr>
          <w:rFonts w:ascii="Times New Roman" w:eastAsia="宋体" w:hAnsi="仿宋" w:cs="仿宋"/>
          <w:color w:val="auto"/>
          <w:sz w:val="24"/>
          <w:szCs w:val="36"/>
        </w:rPr>
        <w:t>红外检测结果</w:t>
      </w:r>
      <w:r>
        <w:rPr>
          <w:rFonts w:ascii="Times New Roman" w:eastAsia="宋体" w:hAnsi="仿宋" w:cs="仿宋"/>
          <w:color w:val="auto"/>
          <w:sz w:val="24"/>
          <w:szCs w:val="36"/>
        </w:rPr>
        <w:t>(</w:t>
      </w:r>
      <w:r>
        <w:rPr>
          <w:rFonts w:ascii="Times New Roman" w:eastAsia="宋体" w:hAnsi="仿宋" w:cs="仿宋"/>
          <w:color w:val="auto"/>
          <w:sz w:val="24"/>
          <w:szCs w:val="36"/>
        </w:rPr>
        <w:t>见图</w:t>
      </w:r>
      <w:r>
        <w:rPr>
          <w:rFonts w:ascii="Times New Roman" w:eastAsia="宋体" w:hAnsi="仿宋" w:cs="仿宋"/>
          <w:color w:val="auto"/>
          <w:sz w:val="24"/>
          <w:szCs w:val="36"/>
        </w:rPr>
        <w:t>1):</w:t>
      </w:r>
      <w:r>
        <w:rPr>
          <w:rFonts w:ascii="Times New Roman" w:eastAsia="宋体" w:hAnsi="仿宋" w:cs="仿宋"/>
          <w:color w:val="auto"/>
          <w:sz w:val="24"/>
          <w:szCs w:val="36"/>
        </w:rPr>
        <w:t>芳醚</w:t>
      </w:r>
      <w:r>
        <w:rPr>
          <w:rFonts w:ascii="Times New Roman" w:eastAsia="宋体" w:hAnsi="仿宋" w:cs="仿宋"/>
          <w:color w:val="auto"/>
          <w:sz w:val="24"/>
          <w:szCs w:val="36"/>
        </w:rPr>
        <w:t>(=C-0-C)</w:t>
      </w:r>
      <w:r>
        <w:rPr>
          <w:rFonts w:ascii="Times New Roman" w:eastAsia="宋体" w:hAnsi="仿宋" w:cs="仿宋"/>
          <w:color w:val="auto"/>
          <w:sz w:val="24"/>
          <w:szCs w:val="36"/>
        </w:rPr>
        <w:t>的特征吸收峰为</w:t>
      </w:r>
      <w:r>
        <w:rPr>
          <w:rFonts w:ascii="Times New Roman" w:eastAsia="宋体" w:hAnsi="仿宋" w:cs="仿宋"/>
          <w:color w:val="auto"/>
          <w:sz w:val="24"/>
          <w:szCs w:val="36"/>
        </w:rPr>
        <w:t>1256,1217,1178 cm-1,</w:t>
      </w:r>
      <w:proofErr w:type="gramStart"/>
      <w:r>
        <w:rPr>
          <w:rFonts w:ascii="Times New Roman" w:eastAsia="宋体" w:hAnsi="仿宋" w:cs="仿宋"/>
          <w:color w:val="auto"/>
          <w:sz w:val="24"/>
          <w:szCs w:val="36"/>
        </w:rPr>
        <w:t>萘</w:t>
      </w:r>
      <w:proofErr w:type="gramEnd"/>
      <w:r>
        <w:rPr>
          <w:rFonts w:ascii="Times New Roman" w:eastAsia="宋体" w:hAnsi="仿宋" w:cs="仿宋"/>
          <w:color w:val="auto"/>
          <w:sz w:val="24"/>
          <w:szCs w:val="36"/>
        </w:rPr>
        <w:t>环的特征吸收峰为</w:t>
      </w:r>
      <w:r>
        <w:rPr>
          <w:rFonts w:ascii="Times New Roman" w:eastAsia="宋体" w:hAnsi="仿宋" w:cs="仿宋"/>
          <w:color w:val="auto"/>
          <w:sz w:val="24"/>
          <w:szCs w:val="36"/>
        </w:rPr>
        <w:t>842,818 cm-1,2-</w:t>
      </w:r>
      <w:r>
        <w:rPr>
          <w:rFonts w:ascii="Times New Roman" w:eastAsia="宋体" w:hAnsi="仿宋" w:cs="仿宋"/>
          <w:color w:val="auto"/>
          <w:sz w:val="24"/>
          <w:szCs w:val="36"/>
        </w:rPr>
        <w:t>取代</w:t>
      </w:r>
      <w:proofErr w:type="gramStart"/>
      <w:r>
        <w:rPr>
          <w:rFonts w:ascii="Times New Roman" w:eastAsia="宋体" w:hAnsi="仿宋" w:cs="仿宋"/>
          <w:color w:val="auto"/>
          <w:sz w:val="24"/>
          <w:szCs w:val="36"/>
        </w:rPr>
        <w:t>位特</w:t>
      </w:r>
      <w:proofErr w:type="gramEnd"/>
      <w:r>
        <w:rPr>
          <w:rFonts w:ascii="Times New Roman" w:eastAsia="宋体" w:hAnsi="仿宋" w:cs="仿宋"/>
          <w:color w:val="auto"/>
          <w:sz w:val="24"/>
          <w:szCs w:val="36"/>
        </w:rPr>
        <w:t>征峰为</w:t>
      </w:r>
      <w:r>
        <w:rPr>
          <w:rFonts w:ascii="Times New Roman" w:eastAsia="宋体" w:hAnsi="仿宋" w:cs="仿宋"/>
          <w:color w:val="auto"/>
          <w:sz w:val="24"/>
          <w:szCs w:val="36"/>
        </w:rPr>
        <w:t>758cm-1,</w:t>
      </w:r>
      <w:proofErr w:type="gramStart"/>
      <w:r>
        <w:rPr>
          <w:rFonts w:ascii="Times New Roman" w:eastAsia="宋体" w:hAnsi="仿宋" w:cs="仿宋"/>
          <w:color w:val="auto"/>
          <w:sz w:val="24"/>
          <w:szCs w:val="36"/>
        </w:rPr>
        <w:t>芳</w:t>
      </w:r>
      <w:proofErr w:type="gramEnd"/>
      <w:r>
        <w:rPr>
          <w:rFonts w:ascii="Times New Roman" w:eastAsia="宋体" w:hAnsi="仿宋" w:cs="仿宋"/>
          <w:color w:val="auto"/>
          <w:sz w:val="24"/>
          <w:szCs w:val="36"/>
        </w:rPr>
        <w:t>环</w:t>
      </w:r>
      <w:r>
        <w:rPr>
          <w:rFonts w:ascii="Times New Roman" w:eastAsia="宋体" w:hAnsi="仿宋" w:cs="仿宋"/>
          <w:color w:val="auto"/>
          <w:sz w:val="24"/>
          <w:szCs w:val="36"/>
        </w:rPr>
        <w:t>(C=C)</w:t>
      </w:r>
      <w:r>
        <w:rPr>
          <w:rFonts w:ascii="Times New Roman" w:eastAsia="宋体" w:hAnsi="仿宋" w:cs="仿宋"/>
          <w:color w:val="auto"/>
          <w:sz w:val="24"/>
          <w:szCs w:val="36"/>
        </w:rPr>
        <w:t>的吸收特征峰为</w:t>
      </w:r>
      <w:r>
        <w:rPr>
          <w:rFonts w:ascii="Times New Roman" w:eastAsia="宋体" w:hAnsi="仿宋" w:cs="仿宋"/>
          <w:color w:val="auto"/>
          <w:sz w:val="24"/>
          <w:szCs w:val="36"/>
        </w:rPr>
        <w:t>1628,1595,1520 cm-1,</w:t>
      </w:r>
      <w:proofErr w:type="gramStart"/>
      <w:r>
        <w:rPr>
          <w:rFonts w:ascii="Times New Roman" w:eastAsia="宋体" w:hAnsi="仿宋" w:cs="仿宋"/>
          <w:color w:val="auto"/>
          <w:sz w:val="24"/>
          <w:szCs w:val="36"/>
        </w:rPr>
        <w:t>芳</w:t>
      </w:r>
      <w:proofErr w:type="gramEnd"/>
      <w:r>
        <w:rPr>
          <w:rFonts w:ascii="Times New Roman" w:eastAsia="宋体" w:hAnsi="仿宋" w:cs="仿宋"/>
          <w:color w:val="auto"/>
          <w:sz w:val="24"/>
          <w:szCs w:val="36"/>
        </w:rPr>
        <w:t>环</w:t>
      </w:r>
      <w:r>
        <w:rPr>
          <w:rFonts w:ascii="Times New Roman" w:eastAsia="宋体" w:hAnsi="仿宋" w:cs="仿宋"/>
          <w:color w:val="auto"/>
          <w:sz w:val="24"/>
          <w:szCs w:val="36"/>
        </w:rPr>
        <w:t>(=C-H)</w:t>
      </w:r>
      <w:r>
        <w:rPr>
          <w:rFonts w:ascii="Times New Roman" w:eastAsia="宋体" w:hAnsi="仿宋" w:cs="仿宋"/>
          <w:color w:val="auto"/>
          <w:sz w:val="24"/>
          <w:szCs w:val="36"/>
        </w:rPr>
        <w:t>的吸收特征峰为</w:t>
      </w:r>
      <w:r>
        <w:rPr>
          <w:rFonts w:ascii="Times New Roman" w:eastAsia="宋体" w:hAnsi="仿宋" w:cs="仿宋"/>
          <w:color w:val="auto"/>
          <w:sz w:val="24"/>
          <w:szCs w:val="36"/>
        </w:rPr>
        <w:t>765,735 cm-1,2-</w:t>
      </w:r>
      <w:r>
        <w:rPr>
          <w:rFonts w:ascii="Times New Roman" w:eastAsia="宋体" w:hAnsi="仿宋" w:cs="仿宋"/>
          <w:color w:val="auto"/>
          <w:sz w:val="24"/>
          <w:szCs w:val="36"/>
        </w:rPr>
        <w:t>萘酚羟基的吸收峰完全消失，与标准图</w:t>
      </w:r>
      <w:r>
        <w:rPr>
          <w:rFonts w:ascii="Times New Roman" w:eastAsia="宋体" w:hAnsi="仿宋" w:cs="仿宋" w:hint="eastAsia"/>
          <w:color w:val="auto"/>
          <w:sz w:val="24"/>
          <w:szCs w:val="36"/>
          <w:vertAlign w:val="superscript"/>
        </w:rPr>
        <w:t>[1]</w:t>
      </w:r>
      <w:r>
        <w:rPr>
          <w:rFonts w:ascii="Times New Roman" w:eastAsia="宋体" w:hAnsi="仿宋" w:cs="仿宋"/>
          <w:color w:val="auto"/>
          <w:sz w:val="24"/>
          <w:szCs w:val="36"/>
        </w:rPr>
        <w:t>谱相同。</w:t>
      </w:r>
    </w:p>
    <w:p w:rsidR="00255721" w:rsidRDefault="0056195B">
      <w:pPr>
        <w:tabs>
          <w:tab w:val="left" w:leader="underscore" w:pos="5460"/>
        </w:tabs>
        <w:jc w:val="center"/>
        <w:rPr>
          <w:rFonts w:ascii="Times New Roman" w:eastAsia="宋体" w:hAnsi="仿宋" w:cs="仿宋"/>
          <w:sz w:val="24"/>
          <w:szCs w:val="36"/>
        </w:rPr>
      </w:pPr>
      <w:r>
        <w:rPr>
          <w:rFonts w:ascii="Times New Roman" w:eastAsia="宋体"/>
          <w:noProof/>
          <w:sz w:val="24"/>
        </w:rPr>
        <w:lastRenderedPageBreak/>
        <w:drawing>
          <wp:inline distT="0" distB="0" distL="0" distR="0">
            <wp:extent cx="4140200" cy="1689100"/>
            <wp:effectExtent l="0" t="0" r="5080" b="2540"/>
            <wp:docPr id="5" name="IM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 5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140209" cy="168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5721" w:rsidRDefault="0056195B">
      <w:pPr>
        <w:tabs>
          <w:tab w:val="left" w:leader="underscore" w:pos="5460"/>
        </w:tabs>
        <w:snapToGrid/>
        <w:spacing w:line="400" w:lineRule="exact"/>
        <w:jc w:val="center"/>
        <w:rPr>
          <w:rFonts w:ascii="Times New Roman" w:eastAsia="宋体" w:hAnsi="黑体" w:cs="黑体"/>
          <w:color w:val="auto"/>
        </w:rPr>
      </w:pPr>
      <w:r>
        <w:rPr>
          <w:rFonts w:ascii="Times New Roman" w:eastAsia="宋体" w:hAnsi="黑体" w:cs="黑体" w:hint="eastAsia"/>
          <w:color w:val="auto"/>
        </w:rPr>
        <w:t>图</w:t>
      </w:r>
      <w:r>
        <w:rPr>
          <w:rFonts w:ascii="Times New Roman" w:eastAsia="宋体" w:hAnsi="黑体" w:cs="黑体" w:hint="eastAsia"/>
          <w:color w:val="auto"/>
        </w:rPr>
        <w:t>1</w:t>
      </w:r>
      <w:r>
        <w:rPr>
          <w:rFonts w:ascii="Times New Roman" w:eastAsia="宋体" w:hAnsi="黑体" w:cs="黑体" w:hint="eastAsia"/>
          <w:color w:val="auto"/>
        </w:rPr>
        <w:t>苄基</w:t>
      </w:r>
      <w:r>
        <w:rPr>
          <w:rFonts w:ascii="Times New Roman" w:eastAsia="宋体" w:hAnsi="黑体" w:cs="黑体" w:hint="eastAsia"/>
          <w:color w:val="auto"/>
        </w:rPr>
        <w:t>-2-</w:t>
      </w:r>
      <w:proofErr w:type="gramStart"/>
      <w:r>
        <w:rPr>
          <w:rFonts w:ascii="Times New Roman" w:eastAsia="宋体" w:hAnsi="黑体" w:cs="黑体" w:hint="eastAsia"/>
          <w:color w:val="auto"/>
        </w:rPr>
        <w:t>萘</w:t>
      </w:r>
      <w:proofErr w:type="gramEnd"/>
      <w:r>
        <w:rPr>
          <w:rFonts w:ascii="Times New Roman" w:eastAsia="宋体" w:hAnsi="黑体" w:cs="黑体" w:hint="eastAsia"/>
          <w:color w:val="auto"/>
        </w:rPr>
        <w:t>基醚红外光谱</w:t>
      </w:r>
    </w:p>
    <w:p w:rsidR="00255721" w:rsidRDefault="0056195B">
      <w:pPr>
        <w:tabs>
          <w:tab w:val="left" w:leader="underscore" w:pos="5460"/>
        </w:tabs>
        <w:snapToGrid/>
        <w:spacing w:beforeLines="50" w:before="156" w:afterLines="50" w:after="156" w:line="360" w:lineRule="exact"/>
        <w:ind w:leftChars="200" w:left="420"/>
        <w:jc w:val="both"/>
        <w:outlineLvl w:val="0"/>
        <w:rPr>
          <w:rFonts w:ascii="黑体" w:eastAsia="黑体" w:hAnsi="黑体" w:cs="黑体"/>
          <w:b/>
          <w:color w:val="auto"/>
          <w:sz w:val="32"/>
          <w:szCs w:val="32"/>
        </w:rPr>
      </w:pPr>
      <w:r>
        <w:rPr>
          <w:rFonts w:ascii="黑体" w:eastAsia="黑体" w:hAnsi="黑体" w:cs="黑体" w:hint="eastAsia"/>
          <w:b/>
          <w:color w:val="auto"/>
          <w:sz w:val="32"/>
          <w:szCs w:val="32"/>
        </w:rPr>
        <w:t>2  结果与讨论</w:t>
      </w:r>
    </w:p>
    <w:p w:rsidR="00255721" w:rsidRDefault="0056195B">
      <w:pPr>
        <w:tabs>
          <w:tab w:val="left" w:leader="underscore" w:pos="5460"/>
        </w:tabs>
        <w:snapToGrid/>
        <w:spacing w:beforeLines="50" w:before="156" w:afterLines="50" w:after="156" w:line="360" w:lineRule="exact"/>
        <w:ind w:leftChars="200" w:left="420"/>
        <w:jc w:val="both"/>
        <w:outlineLvl w:val="1"/>
        <w:rPr>
          <w:rFonts w:ascii="黑体" w:eastAsia="黑体" w:hAnsi="黑体" w:cs="黑体"/>
          <w:b/>
          <w:bCs/>
          <w:color w:val="auto"/>
          <w:sz w:val="30"/>
          <w:szCs w:val="30"/>
        </w:rPr>
      </w:pPr>
      <w:r>
        <w:rPr>
          <w:rFonts w:ascii="黑体" w:eastAsia="黑体" w:hAnsi="黑体" w:cs="黑体" w:hint="eastAsia"/>
          <w:b/>
          <w:bCs/>
          <w:color w:val="auto"/>
          <w:sz w:val="30"/>
          <w:szCs w:val="30"/>
        </w:rPr>
        <w:t>2.1 2-萘酚与氢氧化钠的摩尔比对产品收率的影响</w:t>
      </w:r>
    </w:p>
    <w:p w:rsidR="00255721" w:rsidRDefault="0056195B">
      <w:pPr>
        <w:tabs>
          <w:tab w:val="left" w:leader="underscore" w:pos="5460"/>
        </w:tabs>
        <w:snapToGrid/>
        <w:spacing w:line="400" w:lineRule="exact"/>
        <w:ind w:firstLineChars="200" w:firstLine="480"/>
        <w:rPr>
          <w:rFonts w:ascii="宋体" w:eastAsia="宋体" w:hAnsi="宋体" w:cs="宋体"/>
          <w:color w:val="auto"/>
        </w:rPr>
      </w:pPr>
      <w:r>
        <w:rPr>
          <w:rFonts w:ascii="宋体" w:eastAsia="宋体" w:hAnsi="宋体" w:cs="宋体" w:hint="eastAsia"/>
          <w:color w:val="auto"/>
          <w:sz w:val="24"/>
          <w:szCs w:val="36"/>
        </w:rPr>
        <w:t>锥形瓶中加入2.59g(0.018 mol)2-萘酚，7 ml水，2.27 g(0.018 mol)氯化</w:t>
      </w:r>
      <w:proofErr w:type="gramStart"/>
      <w:r>
        <w:rPr>
          <w:rFonts w:ascii="宋体" w:eastAsia="宋体" w:hAnsi="宋体" w:cs="宋体" w:hint="eastAsia"/>
          <w:color w:val="auto"/>
          <w:sz w:val="24"/>
          <w:szCs w:val="36"/>
        </w:rPr>
        <w:t>苄</w:t>
      </w:r>
      <w:proofErr w:type="gramEnd"/>
      <w:r>
        <w:rPr>
          <w:rFonts w:ascii="宋体" w:eastAsia="宋体" w:hAnsi="宋体" w:cs="宋体" w:hint="eastAsia"/>
          <w:color w:val="auto"/>
          <w:sz w:val="24"/>
          <w:szCs w:val="36"/>
        </w:rPr>
        <w:t xml:space="preserve">，20 </w:t>
      </w:r>
      <w:proofErr w:type="spellStart"/>
      <w:r>
        <w:rPr>
          <w:rFonts w:ascii="宋体" w:eastAsia="宋体" w:hAnsi="宋体" w:cs="宋体" w:hint="eastAsia"/>
          <w:color w:val="auto"/>
          <w:sz w:val="24"/>
          <w:szCs w:val="36"/>
        </w:rPr>
        <w:t>mlN,N</w:t>
      </w:r>
      <w:proofErr w:type="spellEnd"/>
      <w:r>
        <w:rPr>
          <w:rFonts w:ascii="宋体" w:eastAsia="宋体" w:hAnsi="宋体" w:cs="宋体" w:hint="eastAsia"/>
          <w:color w:val="auto"/>
          <w:sz w:val="24"/>
          <w:szCs w:val="36"/>
        </w:rPr>
        <w:t>-二-甲基甲酰铵，0.05g碘化钾，在微波辐射功率520 W,微波辐射反应时间45s的条件下，通过改变氢氧化钠的加入</w:t>
      </w:r>
      <w:proofErr w:type="gramStart"/>
      <w:r>
        <w:rPr>
          <w:rFonts w:ascii="宋体" w:eastAsia="宋体" w:hAnsi="宋体" w:cs="宋体" w:hint="eastAsia"/>
          <w:color w:val="auto"/>
          <w:sz w:val="24"/>
          <w:szCs w:val="36"/>
        </w:rPr>
        <w:t>量考</w:t>
      </w:r>
      <w:proofErr w:type="gramEnd"/>
      <w:r>
        <w:rPr>
          <w:rFonts w:ascii="宋体" w:eastAsia="宋体" w:hAnsi="宋体" w:cs="宋体" w:hint="eastAsia"/>
          <w:color w:val="auto"/>
          <w:sz w:val="24"/>
          <w:szCs w:val="36"/>
        </w:rPr>
        <w:t>察2-萘酚与氢氧化钠的摩尔比对产品收率的影响。实验结果见表1:</w:t>
      </w:r>
    </w:p>
    <w:p w:rsidR="00255721" w:rsidRDefault="0056195B">
      <w:pPr>
        <w:tabs>
          <w:tab w:val="left" w:leader="underscore" w:pos="5460"/>
        </w:tabs>
        <w:snapToGrid/>
        <w:spacing w:line="400" w:lineRule="exact"/>
        <w:jc w:val="center"/>
        <w:rPr>
          <w:rFonts w:ascii="宋体" w:eastAsia="宋体" w:hAnsi="宋体" w:cs="宋体"/>
          <w:color w:val="auto"/>
        </w:rPr>
      </w:pPr>
      <w:r>
        <w:rPr>
          <w:rFonts w:ascii="宋体" w:eastAsia="宋体" w:hAnsi="宋体" w:cs="宋体" w:hint="eastAsia"/>
          <w:color w:val="auto"/>
        </w:rPr>
        <w:t>表1 2-萘酚与氢氧化钠的摩尔比对收率的影响</w:t>
      </w:r>
    </w:p>
    <w:tbl>
      <w:tblPr>
        <w:tblStyle w:val="TableNormal"/>
        <w:tblW w:w="787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72"/>
        <w:gridCol w:w="1088"/>
        <w:gridCol w:w="1109"/>
        <w:gridCol w:w="1098"/>
        <w:gridCol w:w="1099"/>
        <w:gridCol w:w="1104"/>
      </w:tblGrid>
      <w:tr w:rsidR="00255721">
        <w:trPr>
          <w:trHeight w:val="940"/>
          <w:jc w:val="center"/>
        </w:trPr>
        <w:tc>
          <w:tcPr>
            <w:tcW w:w="2372" w:type="dxa"/>
          </w:tcPr>
          <w:p w:rsidR="00255721" w:rsidRDefault="0056195B">
            <w:pPr>
              <w:spacing w:before="128" w:line="300" w:lineRule="auto"/>
              <w:ind w:left="12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-2"/>
                <w:position w:val="12"/>
                <w:sz w:val="24"/>
                <w:szCs w:val="24"/>
              </w:rPr>
              <w:t>n(2</w:t>
            </w:r>
            <w:r>
              <w:rPr>
                <w:rFonts w:ascii="宋体" w:eastAsia="宋体" w:hAnsi="宋体" w:cs="宋体" w:hint="eastAsia"/>
                <w:spacing w:val="9"/>
                <w:position w:val="12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 w:hint="eastAsia"/>
                <w:spacing w:val="-2"/>
                <w:position w:val="12"/>
                <w:sz w:val="24"/>
                <w:szCs w:val="24"/>
              </w:rPr>
              <w:t>-萘酚)/n</w:t>
            </w:r>
          </w:p>
          <w:p w:rsidR="00255721" w:rsidRDefault="0056195B">
            <w:pPr>
              <w:spacing w:before="1" w:line="300" w:lineRule="auto"/>
              <w:ind w:left="12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10"/>
                <w:sz w:val="24"/>
                <w:szCs w:val="24"/>
              </w:rPr>
              <w:t>(氢氧化钠)</w:t>
            </w:r>
          </w:p>
        </w:tc>
        <w:tc>
          <w:tcPr>
            <w:tcW w:w="1088" w:type="dxa"/>
          </w:tcPr>
          <w:p w:rsidR="00255721" w:rsidRDefault="00255721">
            <w:pPr>
              <w:spacing w:line="30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255721" w:rsidRDefault="0056195B">
            <w:pPr>
              <w:spacing w:before="98" w:line="300" w:lineRule="auto"/>
              <w:ind w:left="313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-8"/>
                <w:sz w:val="24"/>
                <w:szCs w:val="24"/>
              </w:rPr>
              <w:t>1:1</w:t>
            </w:r>
          </w:p>
        </w:tc>
        <w:tc>
          <w:tcPr>
            <w:tcW w:w="1109" w:type="dxa"/>
          </w:tcPr>
          <w:p w:rsidR="00255721" w:rsidRDefault="00255721">
            <w:pPr>
              <w:spacing w:line="30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255721" w:rsidRDefault="0056195B">
            <w:pPr>
              <w:spacing w:before="98" w:line="300" w:lineRule="auto"/>
              <w:ind w:left="1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-7"/>
                <w:sz w:val="24"/>
                <w:szCs w:val="24"/>
              </w:rPr>
              <w:t>1:1.1</w:t>
            </w:r>
          </w:p>
        </w:tc>
        <w:tc>
          <w:tcPr>
            <w:tcW w:w="1098" w:type="dxa"/>
          </w:tcPr>
          <w:p w:rsidR="00255721" w:rsidRDefault="00255721">
            <w:pPr>
              <w:spacing w:line="30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255721" w:rsidRDefault="0056195B">
            <w:pPr>
              <w:spacing w:before="98" w:line="300" w:lineRule="auto"/>
              <w:ind w:left="166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-7"/>
                <w:sz w:val="24"/>
                <w:szCs w:val="24"/>
              </w:rPr>
              <w:t>1:1.2</w:t>
            </w:r>
          </w:p>
        </w:tc>
        <w:tc>
          <w:tcPr>
            <w:tcW w:w="1099" w:type="dxa"/>
          </w:tcPr>
          <w:p w:rsidR="00255721" w:rsidRDefault="00255721">
            <w:pPr>
              <w:spacing w:line="30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255721" w:rsidRDefault="0056195B">
            <w:pPr>
              <w:spacing w:before="98" w:line="300" w:lineRule="auto"/>
              <w:ind w:left="168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-7"/>
                <w:sz w:val="24"/>
                <w:szCs w:val="24"/>
              </w:rPr>
              <w:t>1:1.3</w:t>
            </w:r>
          </w:p>
        </w:tc>
        <w:tc>
          <w:tcPr>
            <w:tcW w:w="1104" w:type="dxa"/>
          </w:tcPr>
          <w:p w:rsidR="00255721" w:rsidRDefault="00255721">
            <w:pPr>
              <w:spacing w:line="30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255721" w:rsidRDefault="0056195B">
            <w:pPr>
              <w:spacing w:before="98" w:line="300" w:lineRule="auto"/>
              <w:ind w:left="169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-7"/>
                <w:sz w:val="24"/>
                <w:szCs w:val="24"/>
              </w:rPr>
              <w:t>1:1.4</w:t>
            </w:r>
          </w:p>
        </w:tc>
      </w:tr>
      <w:tr w:rsidR="00255721">
        <w:trPr>
          <w:trHeight w:val="607"/>
          <w:jc w:val="center"/>
        </w:trPr>
        <w:tc>
          <w:tcPr>
            <w:tcW w:w="2372" w:type="dxa"/>
          </w:tcPr>
          <w:p w:rsidR="00255721" w:rsidRDefault="0056195B">
            <w:pPr>
              <w:spacing w:before="157" w:line="300" w:lineRule="auto"/>
              <w:ind w:left="12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13"/>
                <w:sz w:val="24"/>
                <w:szCs w:val="24"/>
              </w:rPr>
              <w:t>产量(g)</w:t>
            </w:r>
          </w:p>
        </w:tc>
        <w:tc>
          <w:tcPr>
            <w:tcW w:w="1088" w:type="dxa"/>
          </w:tcPr>
          <w:p w:rsidR="00255721" w:rsidRDefault="0056195B">
            <w:pPr>
              <w:spacing w:before="244" w:line="300" w:lineRule="auto"/>
              <w:ind w:left="233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-3"/>
                <w:sz w:val="24"/>
                <w:szCs w:val="24"/>
              </w:rPr>
              <w:t>2.84</w:t>
            </w:r>
          </w:p>
        </w:tc>
        <w:tc>
          <w:tcPr>
            <w:tcW w:w="1109" w:type="dxa"/>
          </w:tcPr>
          <w:p w:rsidR="00255721" w:rsidRDefault="0056195B">
            <w:pPr>
              <w:spacing w:before="244" w:line="300" w:lineRule="auto"/>
              <w:ind w:left="24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-4"/>
                <w:sz w:val="24"/>
                <w:szCs w:val="24"/>
              </w:rPr>
              <w:t>3.39</w:t>
            </w:r>
          </w:p>
        </w:tc>
        <w:tc>
          <w:tcPr>
            <w:tcW w:w="1098" w:type="dxa"/>
          </w:tcPr>
          <w:p w:rsidR="00255721" w:rsidRDefault="0056195B">
            <w:pPr>
              <w:spacing w:before="244" w:line="300" w:lineRule="auto"/>
              <w:ind w:left="246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-4"/>
                <w:sz w:val="24"/>
                <w:szCs w:val="24"/>
              </w:rPr>
              <w:t>3.04</w:t>
            </w:r>
          </w:p>
        </w:tc>
        <w:tc>
          <w:tcPr>
            <w:tcW w:w="1099" w:type="dxa"/>
          </w:tcPr>
          <w:p w:rsidR="00255721" w:rsidRDefault="0056195B">
            <w:pPr>
              <w:spacing w:before="244" w:line="300" w:lineRule="auto"/>
              <w:ind w:left="248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-3"/>
                <w:sz w:val="24"/>
                <w:szCs w:val="24"/>
              </w:rPr>
              <w:t>2.87</w:t>
            </w:r>
          </w:p>
        </w:tc>
        <w:tc>
          <w:tcPr>
            <w:tcW w:w="1104" w:type="dxa"/>
          </w:tcPr>
          <w:p w:rsidR="00255721" w:rsidRDefault="0056195B">
            <w:pPr>
              <w:spacing w:before="244" w:line="300" w:lineRule="auto"/>
              <w:ind w:left="248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-3"/>
                <w:sz w:val="24"/>
                <w:szCs w:val="24"/>
              </w:rPr>
              <w:t>2.80</w:t>
            </w:r>
          </w:p>
        </w:tc>
      </w:tr>
      <w:tr w:rsidR="00255721">
        <w:trPr>
          <w:trHeight w:val="622"/>
          <w:jc w:val="center"/>
        </w:trPr>
        <w:tc>
          <w:tcPr>
            <w:tcW w:w="2372" w:type="dxa"/>
          </w:tcPr>
          <w:p w:rsidR="00255721" w:rsidRDefault="0056195B">
            <w:pPr>
              <w:spacing w:before="170" w:line="300" w:lineRule="auto"/>
              <w:ind w:left="12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13"/>
                <w:sz w:val="24"/>
                <w:szCs w:val="24"/>
              </w:rPr>
              <w:t>收率(%)</w:t>
            </w:r>
          </w:p>
        </w:tc>
        <w:tc>
          <w:tcPr>
            <w:tcW w:w="1088" w:type="dxa"/>
          </w:tcPr>
          <w:p w:rsidR="00255721" w:rsidRDefault="0056195B">
            <w:pPr>
              <w:spacing w:before="247" w:line="300" w:lineRule="auto"/>
              <w:ind w:left="163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-3"/>
                <w:sz w:val="24"/>
                <w:szCs w:val="24"/>
              </w:rPr>
              <w:t>67.53</w:t>
            </w:r>
          </w:p>
        </w:tc>
        <w:tc>
          <w:tcPr>
            <w:tcW w:w="1109" w:type="dxa"/>
          </w:tcPr>
          <w:p w:rsidR="00255721" w:rsidRDefault="0056195B">
            <w:pPr>
              <w:spacing w:before="247" w:line="300" w:lineRule="auto"/>
              <w:ind w:left="1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-3"/>
                <w:sz w:val="24"/>
                <w:szCs w:val="24"/>
              </w:rPr>
              <w:t>80.82</w:t>
            </w:r>
          </w:p>
        </w:tc>
        <w:tc>
          <w:tcPr>
            <w:tcW w:w="1098" w:type="dxa"/>
          </w:tcPr>
          <w:p w:rsidR="00255721" w:rsidRDefault="0056195B">
            <w:pPr>
              <w:spacing w:before="247" w:line="300" w:lineRule="auto"/>
              <w:ind w:left="166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-4"/>
                <w:sz w:val="24"/>
                <w:szCs w:val="24"/>
              </w:rPr>
              <w:t>72.27</w:t>
            </w:r>
          </w:p>
        </w:tc>
        <w:tc>
          <w:tcPr>
            <w:tcW w:w="1099" w:type="dxa"/>
          </w:tcPr>
          <w:p w:rsidR="00255721" w:rsidRDefault="0056195B">
            <w:pPr>
              <w:spacing w:before="247" w:line="300" w:lineRule="auto"/>
              <w:ind w:left="168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-3"/>
                <w:sz w:val="24"/>
                <w:szCs w:val="24"/>
              </w:rPr>
              <w:t>68.44</w:t>
            </w:r>
          </w:p>
        </w:tc>
        <w:tc>
          <w:tcPr>
            <w:tcW w:w="1104" w:type="dxa"/>
          </w:tcPr>
          <w:p w:rsidR="00255721" w:rsidRDefault="0056195B">
            <w:pPr>
              <w:spacing w:before="247" w:line="300" w:lineRule="auto"/>
              <w:ind w:left="169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-3"/>
                <w:sz w:val="24"/>
                <w:szCs w:val="24"/>
              </w:rPr>
              <w:t>66.05</w:t>
            </w:r>
          </w:p>
        </w:tc>
      </w:tr>
    </w:tbl>
    <w:p w:rsidR="00255721" w:rsidRDefault="0056195B">
      <w:pPr>
        <w:tabs>
          <w:tab w:val="left" w:leader="underscore" w:pos="5460"/>
        </w:tabs>
        <w:snapToGrid/>
        <w:spacing w:line="360" w:lineRule="exact"/>
        <w:ind w:firstLineChars="200" w:firstLine="480"/>
        <w:rPr>
          <w:rFonts w:ascii="Times New Roman" w:eastAsia="宋体" w:hAnsi="仿宋" w:cs="仿宋"/>
          <w:color w:val="auto"/>
          <w:sz w:val="24"/>
          <w:szCs w:val="36"/>
        </w:rPr>
      </w:pPr>
      <w:r>
        <w:rPr>
          <w:rFonts w:ascii="宋体" w:eastAsia="宋体" w:hAnsi="宋体" w:cs="宋体" w:hint="eastAsia"/>
          <w:color w:val="auto"/>
          <w:sz w:val="24"/>
          <w:szCs w:val="36"/>
        </w:rPr>
        <w:t>由表1数据看出，增加氢氧化钠用量有利于产品收率的提高，当摩尔比为1:1 时，收率最高，达80.82%,若再增加氢氧化钠的加量，由于体系碱性增强，氯化</w:t>
      </w:r>
      <w:proofErr w:type="gramStart"/>
      <w:r>
        <w:rPr>
          <w:rFonts w:ascii="宋体" w:eastAsia="宋体" w:hAnsi="宋体" w:cs="宋体" w:hint="eastAsia"/>
          <w:color w:val="auto"/>
          <w:sz w:val="24"/>
          <w:szCs w:val="36"/>
        </w:rPr>
        <w:t>苄</w:t>
      </w:r>
      <w:proofErr w:type="gramEnd"/>
      <w:r>
        <w:rPr>
          <w:rFonts w:ascii="宋体" w:eastAsia="宋体" w:hAnsi="宋体" w:cs="宋体" w:hint="eastAsia"/>
          <w:color w:val="auto"/>
          <w:sz w:val="24"/>
          <w:szCs w:val="36"/>
        </w:rPr>
        <w:t>水解加剧，产品收率下降。因此2-萘酚和</w:t>
      </w:r>
      <w:proofErr w:type="gramStart"/>
      <w:r>
        <w:rPr>
          <w:rFonts w:ascii="宋体" w:eastAsia="宋体" w:hAnsi="宋体" w:cs="宋体" w:hint="eastAsia"/>
          <w:color w:val="auto"/>
          <w:sz w:val="24"/>
          <w:szCs w:val="36"/>
        </w:rPr>
        <w:t>氢氧化钠</w:t>
      </w:r>
      <w:proofErr w:type="gramEnd"/>
      <w:r>
        <w:rPr>
          <w:rFonts w:ascii="宋体" w:eastAsia="宋体" w:hAnsi="宋体" w:cs="宋体" w:hint="eastAsia"/>
          <w:color w:val="auto"/>
          <w:sz w:val="24"/>
          <w:szCs w:val="36"/>
        </w:rPr>
        <w:t>的摩尔比选1:1为宜。</w:t>
      </w:r>
    </w:p>
    <w:p w:rsidR="00255721" w:rsidRDefault="0056195B">
      <w:pPr>
        <w:tabs>
          <w:tab w:val="left" w:leader="underscore" w:pos="5460"/>
        </w:tabs>
        <w:snapToGrid/>
        <w:spacing w:beforeLines="50" w:before="156" w:afterLines="50" w:after="156" w:line="360" w:lineRule="exact"/>
        <w:ind w:leftChars="200" w:left="420"/>
        <w:jc w:val="both"/>
        <w:outlineLvl w:val="1"/>
        <w:rPr>
          <w:rFonts w:ascii="黑体" w:eastAsia="黑体" w:hAnsi="黑体" w:cs="黑体"/>
          <w:b/>
          <w:bCs/>
          <w:color w:val="auto"/>
          <w:sz w:val="30"/>
          <w:szCs w:val="30"/>
        </w:rPr>
      </w:pPr>
      <w:r>
        <w:rPr>
          <w:rFonts w:ascii="黑体" w:eastAsia="黑体" w:hAnsi="黑体" w:cs="黑体" w:hint="eastAsia"/>
          <w:b/>
          <w:bCs/>
          <w:color w:val="auto"/>
          <w:sz w:val="30"/>
          <w:szCs w:val="30"/>
        </w:rPr>
        <w:t>2.2 2-萘酚与氯化</w:t>
      </w:r>
      <w:proofErr w:type="gramStart"/>
      <w:r>
        <w:rPr>
          <w:rFonts w:ascii="黑体" w:eastAsia="黑体" w:hAnsi="黑体" w:cs="黑体" w:hint="eastAsia"/>
          <w:b/>
          <w:bCs/>
          <w:color w:val="auto"/>
          <w:sz w:val="30"/>
          <w:szCs w:val="30"/>
        </w:rPr>
        <w:t>苄</w:t>
      </w:r>
      <w:proofErr w:type="gramEnd"/>
      <w:r>
        <w:rPr>
          <w:rFonts w:ascii="黑体" w:eastAsia="黑体" w:hAnsi="黑体" w:cs="黑体" w:hint="eastAsia"/>
          <w:b/>
          <w:bCs/>
          <w:color w:val="auto"/>
          <w:sz w:val="30"/>
          <w:szCs w:val="30"/>
        </w:rPr>
        <w:t>的摩尔比对收率的影响</w:t>
      </w:r>
    </w:p>
    <w:p w:rsidR="00255721" w:rsidRDefault="0056195B">
      <w:pPr>
        <w:tabs>
          <w:tab w:val="left" w:leader="underscore" w:pos="5460"/>
        </w:tabs>
        <w:snapToGrid/>
        <w:spacing w:line="360" w:lineRule="exact"/>
        <w:ind w:firstLineChars="200" w:firstLine="480"/>
        <w:rPr>
          <w:rFonts w:ascii="宋体" w:eastAsia="宋体" w:hAnsi="宋体" w:cs="宋体"/>
          <w:color w:val="auto"/>
        </w:rPr>
      </w:pPr>
      <w:r>
        <w:rPr>
          <w:rFonts w:ascii="宋体" w:eastAsia="宋体" w:hAnsi="宋体" w:cs="宋体" w:hint="eastAsia"/>
          <w:color w:val="auto"/>
          <w:sz w:val="24"/>
          <w:szCs w:val="36"/>
        </w:rPr>
        <w:t>在2.59g(0.018 mol)2-萘酚，0.79 g氢氧化钠，7ml水，20mlN,N-二-甲基甲酰铵，0.05g碘化钾，微波辐射功率520 W,微波辐射反应时间45 s的条件下，改变氯化</w:t>
      </w:r>
      <w:proofErr w:type="gramStart"/>
      <w:r>
        <w:rPr>
          <w:rFonts w:ascii="宋体" w:eastAsia="宋体" w:hAnsi="宋体" w:cs="宋体" w:hint="eastAsia"/>
          <w:color w:val="auto"/>
          <w:sz w:val="24"/>
          <w:szCs w:val="36"/>
        </w:rPr>
        <w:t>苄</w:t>
      </w:r>
      <w:proofErr w:type="gramEnd"/>
      <w:r>
        <w:rPr>
          <w:rFonts w:ascii="宋体" w:eastAsia="宋体" w:hAnsi="宋体" w:cs="宋体" w:hint="eastAsia"/>
          <w:color w:val="auto"/>
          <w:sz w:val="24"/>
          <w:szCs w:val="36"/>
        </w:rPr>
        <w:t>的加入</w:t>
      </w:r>
      <w:proofErr w:type="gramStart"/>
      <w:r>
        <w:rPr>
          <w:rFonts w:ascii="宋体" w:eastAsia="宋体" w:hAnsi="宋体" w:cs="宋体" w:hint="eastAsia"/>
          <w:color w:val="auto"/>
          <w:sz w:val="24"/>
          <w:szCs w:val="36"/>
        </w:rPr>
        <w:t>量考</w:t>
      </w:r>
      <w:proofErr w:type="gramEnd"/>
      <w:r>
        <w:rPr>
          <w:rFonts w:ascii="宋体" w:eastAsia="宋体" w:hAnsi="宋体" w:cs="宋体" w:hint="eastAsia"/>
          <w:color w:val="auto"/>
          <w:sz w:val="24"/>
          <w:szCs w:val="36"/>
        </w:rPr>
        <w:t>察2-萘酚与氯化苄的摩尔比对收率的影响。结果见表2:</w:t>
      </w:r>
    </w:p>
    <w:p w:rsidR="00255721" w:rsidRDefault="0056195B">
      <w:pPr>
        <w:tabs>
          <w:tab w:val="left" w:leader="underscore" w:pos="5460"/>
        </w:tabs>
        <w:snapToGrid/>
        <w:spacing w:line="400" w:lineRule="exact"/>
        <w:jc w:val="center"/>
        <w:rPr>
          <w:rFonts w:ascii="宋体" w:eastAsia="宋体" w:hAnsi="宋体" w:cs="宋体"/>
          <w:color w:val="auto"/>
        </w:rPr>
      </w:pPr>
      <w:r>
        <w:rPr>
          <w:rFonts w:ascii="宋体" w:eastAsia="宋体" w:hAnsi="宋体" w:cs="宋体" w:hint="eastAsia"/>
          <w:color w:val="auto"/>
        </w:rPr>
        <w:t>表2 2-萘酚与氯化</w:t>
      </w:r>
      <w:proofErr w:type="gramStart"/>
      <w:r>
        <w:rPr>
          <w:rFonts w:ascii="宋体" w:eastAsia="宋体" w:hAnsi="宋体" w:cs="宋体" w:hint="eastAsia"/>
          <w:color w:val="auto"/>
        </w:rPr>
        <w:t>苄</w:t>
      </w:r>
      <w:proofErr w:type="gramEnd"/>
      <w:r>
        <w:rPr>
          <w:rFonts w:ascii="宋体" w:eastAsia="宋体" w:hAnsi="宋体" w:cs="宋体" w:hint="eastAsia"/>
          <w:color w:val="auto"/>
        </w:rPr>
        <w:t>的摩尔比对收率的影响</w:t>
      </w:r>
    </w:p>
    <w:tbl>
      <w:tblPr>
        <w:tblStyle w:val="TableNormal"/>
        <w:tblpPr w:leftFromText="180" w:rightFromText="180" w:vertAnchor="text" w:horzAnchor="page" w:tblpX="1797" w:tblpY="242"/>
        <w:tblOverlap w:val="never"/>
        <w:tblW w:w="787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72"/>
        <w:gridCol w:w="1088"/>
        <w:gridCol w:w="1109"/>
        <w:gridCol w:w="1098"/>
        <w:gridCol w:w="1099"/>
        <w:gridCol w:w="1104"/>
      </w:tblGrid>
      <w:tr w:rsidR="00255721">
        <w:trPr>
          <w:trHeight w:val="745"/>
        </w:trPr>
        <w:tc>
          <w:tcPr>
            <w:tcW w:w="2372" w:type="dxa"/>
          </w:tcPr>
          <w:p w:rsidR="00255721" w:rsidRDefault="0056195B">
            <w:pPr>
              <w:spacing w:before="128" w:line="300" w:lineRule="auto"/>
              <w:ind w:left="12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-2"/>
                <w:position w:val="11"/>
                <w:sz w:val="24"/>
                <w:szCs w:val="24"/>
              </w:rPr>
              <w:t>n(2</w:t>
            </w:r>
            <w:r>
              <w:rPr>
                <w:rFonts w:ascii="宋体" w:eastAsia="宋体" w:hAnsi="宋体" w:cs="宋体" w:hint="eastAsia"/>
                <w:spacing w:val="9"/>
                <w:position w:val="11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 w:hint="eastAsia"/>
                <w:spacing w:val="-2"/>
                <w:position w:val="11"/>
                <w:sz w:val="24"/>
                <w:szCs w:val="24"/>
              </w:rPr>
              <w:t>-萘酚)/n</w:t>
            </w:r>
          </w:p>
          <w:p w:rsidR="00255721" w:rsidRDefault="0056195B">
            <w:pPr>
              <w:spacing w:before="1" w:line="300" w:lineRule="auto"/>
              <w:ind w:left="12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13"/>
                <w:sz w:val="24"/>
                <w:szCs w:val="24"/>
              </w:rPr>
              <w:t>(氯化</w:t>
            </w:r>
            <w:proofErr w:type="gramStart"/>
            <w:r>
              <w:rPr>
                <w:rFonts w:ascii="宋体" w:eastAsia="宋体" w:hAnsi="宋体" w:cs="宋体" w:hint="eastAsia"/>
                <w:spacing w:val="13"/>
                <w:sz w:val="24"/>
                <w:szCs w:val="24"/>
              </w:rPr>
              <w:t>苄</w:t>
            </w:r>
            <w:proofErr w:type="gramEnd"/>
            <w:r>
              <w:rPr>
                <w:rFonts w:ascii="宋体" w:eastAsia="宋体" w:hAnsi="宋体" w:cs="宋体" w:hint="eastAsia"/>
                <w:spacing w:val="13"/>
                <w:sz w:val="24"/>
                <w:szCs w:val="24"/>
              </w:rPr>
              <w:t>)</w:t>
            </w:r>
          </w:p>
        </w:tc>
        <w:tc>
          <w:tcPr>
            <w:tcW w:w="1088" w:type="dxa"/>
          </w:tcPr>
          <w:p w:rsidR="00255721" w:rsidRDefault="00255721">
            <w:pPr>
              <w:spacing w:line="30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255721" w:rsidRDefault="0056195B">
            <w:pPr>
              <w:spacing w:before="98" w:line="300" w:lineRule="auto"/>
              <w:ind w:left="163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-7"/>
                <w:sz w:val="24"/>
                <w:szCs w:val="24"/>
              </w:rPr>
              <w:t>1:0.8</w:t>
            </w:r>
          </w:p>
        </w:tc>
        <w:tc>
          <w:tcPr>
            <w:tcW w:w="1109" w:type="dxa"/>
          </w:tcPr>
          <w:p w:rsidR="00255721" w:rsidRDefault="00255721">
            <w:pPr>
              <w:spacing w:line="30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255721" w:rsidRDefault="0056195B">
            <w:pPr>
              <w:spacing w:before="98" w:line="300" w:lineRule="auto"/>
              <w:ind w:left="1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-7"/>
                <w:sz w:val="24"/>
                <w:szCs w:val="24"/>
              </w:rPr>
              <w:t>1:0.9</w:t>
            </w:r>
          </w:p>
        </w:tc>
        <w:tc>
          <w:tcPr>
            <w:tcW w:w="1098" w:type="dxa"/>
          </w:tcPr>
          <w:p w:rsidR="00255721" w:rsidRDefault="00255721">
            <w:pPr>
              <w:spacing w:line="30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255721" w:rsidRDefault="0056195B">
            <w:pPr>
              <w:spacing w:before="98" w:line="300" w:lineRule="auto"/>
              <w:ind w:left="316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-8"/>
                <w:sz w:val="24"/>
                <w:szCs w:val="24"/>
              </w:rPr>
              <w:t>1:1</w:t>
            </w:r>
          </w:p>
        </w:tc>
        <w:tc>
          <w:tcPr>
            <w:tcW w:w="1099" w:type="dxa"/>
          </w:tcPr>
          <w:p w:rsidR="00255721" w:rsidRDefault="00255721">
            <w:pPr>
              <w:spacing w:line="30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255721" w:rsidRDefault="0056195B">
            <w:pPr>
              <w:spacing w:before="98" w:line="300" w:lineRule="auto"/>
              <w:ind w:left="168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-7"/>
                <w:sz w:val="24"/>
                <w:szCs w:val="24"/>
              </w:rPr>
              <w:t>1:1.1</w:t>
            </w:r>
          </w:p>
        </w:tc>
        <w:tc>
          <w:tcPr>
            <w:tcW w:w="1104" w:type="dxa"/>
          </w:tcPr>
          <w:p w:rsidR="00255721" w:rsidRDefault="00255721">
            <w:pPr>
              <w:spacing w:line="30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255721" w:rsidRDefault="0056195B">
            <w:pPr>
              <w:spacing w:before="98" w:line="300" w:lineRule="auto"/>
              <w:ind w:left="169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-7"/>
                <w:sz w:val="24"/>
                <w:szCs w:val="24"/>
              </w:rPr>
              <w:t>1:1.2</w:t>
            </w:r>
          </w:p>
        </w:tc>
      </w:tr>
      <w:tr w:rsidR="00255721">
        <w:trPr>
          <w:trHeight w:val="466"/>
        </w:trPr>
        <w:tc>
          <w:tcPr>
            <w:tcW w:w="2372" w:type="dxa"/>
          </w:tcPr>
          <w:p w:rsidR="00255721" w:rsidRDefault="0056195B">
            <w:pPr>
              <w:spacing w:before="156" w:line="300" w:lineRule="auto"/>
              <w:ind w:left="12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13"/>
                <w:sz w:val="24"/>
                <w:szCs w:val="24"/>
              </w:rPr>
              <w:t>产量(g)</w:t>
            </w:r>
          </w:p>
        </w:tc>
        <w:tc>
          <w:tcPr>
            <w:tcW w:w="1088" w:type="dxa"/>
          </w:tcPr>
          <w:p w:rsidR="00255721" w:rsidRDefault="0056195B">
            <w:pPr>
              <w:spacing w:before="243" w:line="300" w:lineRule="auto"/>
              <w:ind w:left="233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-3"/>
                <w:sz w:val="24"/>
                <w:szCs w:val="24"/>
              </w:rPr>
              <w:t>2.56</w:t>
            </w:r>
          </w:p>
        </w:tc>
        <w:tc>
          <w:tcPr>
            <w:tcW w:w="1109" w:type="dxa"/>
          </w:tcPr>
          <w:p w:rsidR="00255721" w:rsidRDefault="0056195B">
            <w:pPr>
              <w:spacing w:before="243" w:line="300" w:lineRule="auto"/>
              <w:ind w:left="24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-3"/>
                <w:sz w:val="24"/>
                <w:szCs w:val="24"/>
              </w:rPr>
              <w:t>2.65</w:t>
            </w:r>
          </w:p>
        </w:tc>
        <w:tc>
          <w:tcPr>
            <w:tcW w:w="1098" w:type="dxa"/>
          </w:tcPr>
          <w:p w:rsidR="00255721" w:rsidRDefault="0056195B">
            <w:pPr>
              <w:spacing w:before="243" w:line="300" w:lineRule="auto"/>
              <w:ind w:left="246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-4"/>
                <w:sz w:val="24"/>
                <w:szCs w:val="24"/>
              </w:rPr>
              <w:t>3.39</w:t>
            </w:r>
          </w:p>
        </w:tc>
        <w:tc>
          <w:tcPr>
            <w:tcW w:w="1099" w:type="dxa"/>
          </w:tcPr>
          <w:p w:rsidR="00255721" w:rsidRDefault="0056195B">
            <w:pPr>
              <w:spacing w:before="242" w:line="300" w:lineRule="auto"/>
              <w:ind w:left="248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-4"/>
                <w:sz w:val="24"/>
                <w:szCs w:val="24"/>
              </w:rPr>
              <w:t>3.12</w:t>
            </w:r>
          </w:p>
        </w:tc>
        <w:tc>
          <w:tcPr>
            <w:tcW w:w="1104" w:type="dxa"/>
          </w:tcPr>
          <w:p w:rsidR="00255721" w:rsidRDefault="0056195B">
            <w:pPr>
              <w:spacing w:before="242" w:line="300" w:lineRule="auto"/>
              <w:ind w:left="248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-4"/>
                <w:sz w:val="24"/>
                <w:szCs w:val="24"/>
              </w:rPr>
              <w:t>3.11</w:t>
            </w:r>
          </w:p>
        </w:tc>
      </w:tr>
      <w:tr w:rsidR="00255721">
        <w:trPr>
          <w:trHeight w:val="622"/>
        </w:trPr>
        <w:tc>
          <w:tcPr>
            <w:tcW w:w="2372" w:type="dxa"/>
          </w:tcPr>
          <w:p w:rsidR="00255721" w:rsidRDefault="0056195B">
            <w:pPr>
              <w:spacing w:before="169" w:line="300" w:lineRule="auto"/>
              <w:ind w:left="12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13"/>
                <w:sz w:val="24"/>
                <w:szCs w:val="24"/>
              </w:rPr>
              <w:lastRenderedPageBreak/>
              <w:t>收率(%)</w:t>
            </w:r>
          </w:p>
        </w:tc>
        <w:tc>
          <w:tcPr>
            <w:tcW w:w="1088" w:type="dxa"/>
          </w:tcPr>
          <w:p w:rsidR="00255721" w:rsidRDefault="0056195B">
            <w:pPr>
              <w:spacing w:before="246" w:line="300" w:lineRule="auto"/>
              <w:ind w:left="163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-3"/>
                <w:sz w:val="24"/>
                <w:szCs w:val="24"/>
              </w:rPr>
              <w:t>69.08</w:t>
            </w:r>
          </w:p>
        </w:tc>
        <w:tc>
          <w:tcPr>
            <w:tcW w:w="1109" w:type="dxa"/>
          </w:tcPr>
          <w:p w:rsidR="00255721" w:rsidRDefault="0056195B">
            <w:pPr>
              <w:spacing w:before="246" w:line="300" w:lineRule="auto"/>
              <w:ind w:left="1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-3"/>
                <w:sz w:val="24"/>
                <w:szCs w:val="24"/>
              </w:rPr>
              <w:t>69.85</w:t>
            </w:r>
          </w:p>
        </w:tc>
        <w:tc>
          <w:tcPr>
            <w:tcW w:w="1098" w:type="dxa"/>
          </w:tcPr>
          <w:p w:rsidR="00255721" w:rsidRDefault="0056195B">
            <w:pPr>
              <w:spacing w:before="246" w:line="300" w:lineRule="auto"/>
              <w:ind w:left="166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-3"/>
                <w:sz w:val="24"/>
                <w:szCs w:val="24"/>
              </w:rPr>
              <w:t>80.82</w:t>
            </w:r>
          </w:p>
        </w:tc>
        <w:tc>
          <w:tcPr>
            <w:tcW w:w="1099" w:type="dxa"/>
          </w:tcPr>
          <w:p w:rsidR="00255721" w:rsidRDefault="0056195B">
            <w:pPr>
              <w:spacing w:before="246" w:line="300" w:lineRule="auto"/>
              <w:ind w:left="168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-4"/>
                <w:sz w:val="24"/>
                <w:szCs w:val="24"/>
              </w:rPr>
              <w:t>74.30</w:t>
            </w:r>
          </w:p>
        </w:tc>
        <w:tc>
          <w:tcPr>
            <w:tcW w:w="1104" w:type="dxa"/>
          </w:tcPr>
          <w:p w:rsidR="00255721" w:rsidRDefault="0056195B">
            <w:pPr>
              <w:spacing w:before="246" w:line="300" w:lineRule="auto"/>
              <w:ind w:left="169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-4"/>
                <w:sz w:val="24"/>
                <w:szCs w:val="24"/>
              </w:rPr>
              <w:t>74.07</w:t>
            </w:r>
          </w:p>
        </w:tc>
      </w:tr>
    </w:tbl>
    <w:p w:rsidR="00255721" w:rsidRDefault="0056195B">
      <w:pPr>
        <w:tabs>
          <w:tab w:val="left" w:leader="underscore" w:pos="5460"/>
        </w:tabs>
        <w:snapToGrid/>
        <w:spacing w:line="360" w:lineRule="exact"/>
        <w:ind w:firstLineChars="200" w:firstLine="480"/>
        <w:rPr>
          <w:rFonts w:ascii="宋体" w:eastAsia="宋体" w:hAnsi="宋体" w:cs="宋体"/>
          <w:color w:val="auto"/>
          <w:sz w:val="24"/>
          <w:szCs w:val="36"/>
        </w:rPr>
      </w:pPr>
      <w:r>
        <w:rPr>
          <w:rFonts w:ascii="宋体" w:eastAsia="宋体" w:hAnsi="宋体" w:cs="宋体" w:hint="eastAsia"/>
          <w:color w:val="auto"/>
          <w:sz w:val="24"/>
          <w:szCs w:val="36"/>
        </w:rPr>
        <w:t>由表2数据看出，当n（2-萘酚）：n（氯化</w:t>
      </w:r>
      <w:proofErr w:type="gramStart"/>
      <w:r>
        <w:rPr>
          <w:rFonts w:ascii="宋体" w:eastAsia="宋体" w:hAnsi="宋体" w:cs="宋体" w:hint="eastAsia"/>
          <w:color w:val="auto"/>
          <w:sz w:val="24"/>
          <w:szCs w:val="36"/>
        </w:rPr>
        <w:t>苄</w:t>
      </w:r>
      <w:proofErr w:type="gramEnd"/>
      <w:r>
        <w:rPr>
          <w:rFonts w:ascii="宋体" w:eastAsia="宋体" w:hAnsi="宋体" w:cs="宋体" w:hint="eastAsia"/>
          <w:color w:val="auto"/>
          <w:sz w:val="24"/>
          <w:szCs w:val="36"/>
        </w:rPr>
        <w:t>） =1：1时，产品收率最高，为80.82%。但是由于苄基-2-</w:t>
      </w:r>
      <w:proofErr w:type="gramStart"/>
      <w:r>
        <w:rPr>
          <w:rFonts w:ascii="宋体" w:eastAsia="宋体" w:hAnsi="宋体" w:cs="宋体" w:hint="eastAsia"/>
          <w:color w:val="auto"/>
          <w:sz w:val="24"/>
          <w:szCs w:val="36"/>
        </w:rPr>
        <w:t>萘基醚能溶</w:t>
      </w:r>
      <w:proofErr w:type="gramEnd"/>
      <w:r>
        <w:rPr>
          <w:rFonts w:ascii="宋体" w:eastAsia="宋体" w:hAnsi="宋体" w:cs="宋体" w:hint="eastAsia"/>
          <w:color w:val="auto"/>
          <w:sz w:val="24"/>
          <w:szCs w:val="36"/>
        </w:rPr>
        <w:t>于氯化苄，所以氯化苄的用量太大时会造成部分产品的流失，因此氯化苄和2-萘酚的摩尔比选1:1。</w:t>
      </w:r>
    </w:p>
    <w:p w:rsidR="00255721" w:rsidRDefault="0056195B">
      <w:pPr>
        <w:tabs>
          <w:tab w:val="left" w:leader="underscore" w:pos="5460"/>
        </w:tabs>
        <w:snapToGrid/>
        <w:spacing w:beforeLines="50" w:before="156" w:afterLines="50" w:after="156" w:line="360" w:lineRule="exact"/>
        <w:ind w:leftChars="200" w:left="420"/>
        <w:jc w:val="both"/>
        <w:outlineLvl w:val="1"/>
        <w:rPr>
          <w:rFonts w:ascii="黑体" w:eastAsia="黑体" w:hAnsi="黑体" w:cs="黑体"/>
          <w:color w:val="auto"/>
          <w:sz w:val="30"/>
          <w:szCs w:val="30"/>
        </w:rPr>
      </w:pPr>
      <w:r>
        <w:rPr>
          <w:rFonts w:ascii="黑体" w:eastAsia="黑体" w:hAnsi="黑体" w:cs="黑体" w:hint="eastAsia"/>
          <w:color w:val="auto"/>
          <w:sz w:val="30"/>
          <w:szCs w:val="30"/>
        </w:rPr>
        <w:t>2.3  微波辐射功率对产品收率的影响</w:t>
      </w:r>
    </w:p>
    <w:p w:rsidR="00255721" w:rsidRDefault="0056195B">
      <w:pPr>
        <w:tabs>
          <w:tab w:val="left" w:leader="underscore" w:pos="5460"/>
        </w:tabs>
        <w:snapToGrid/>
        <w:spacing w:line="360" w:lineRule="exact"/>
        <w:ind w:firstLineChars="200" w:firstLine="480"/>
        <w:rPr>
          <w:rFonts w:ascii="宋体" w:eastAsia="宋体" w:hAnsi="宋体" w:cs="宋体"/>
          <w:color w:val="auto"/>
          <w:sz w:val="24"/>
          <w:szCs w:val="36"/>
        </w:rPr>
      </w:pPr>
      <w:r>
        <w:rPr>
          <w:rFonts w:ascii="宋体" w:eastAsia="宋体" w:hAnsi="宋体" w:cs="宋体" w:hint="eastAsia"/>
          <w:color w:val="auto"/>
          <w:sz w:val="24"/>
          <w:szCs w:val="36"/>
        </w:rPr>
        <w:t xml:space="preserve">在2.59g(0.018 mol)2-萘酚，0.79g(0.0198 mol)氢氧化钠，7 ml水，2.27g(0.018 mol)氯化 </w:t>
      </w:r>
      <w:proofErr w:type="gramStart"/>
      <w:r>
        <w:rPr>
          <w:rFonts w:ascii="宋体" w:eastAsia="宋体" w:hAnsi="宋体" w:cs="宋体" w:hint="eastAsia"/>
          <w:color w:val="auto"/>
          <w:sz w:val="24"/>
          <w:szCs w:val="36"/>
        </w:rPr>
        <w:t>苄</w:t>
      </w:r>
      <w:proofErr w:type="gramEnd"/>
      <w:r>
        <w:rPr>
          <w:rFonts w:ascii="宋体" w:eastAsia="宋体" w:hAnsi="宋体" w:cs="宋体" w:hint="eastAsia"/>
          <w:color w:val="auto"/>
          <w:sz w:val="24"/>
          <w:szCs w:val="36"/>
        </w:rPr>
        <w:t xml:space="preserve">，0.05g碘化钾，20 </w:t>
      </w:r>
      <w:proofErr w:type="spellStart"/>
      <w:r>
        <w:rPr>
          <w:rFonts w:ascii="宋体" w:eastAsia="宋体" w:hAnsi="宋体" w:cs="宋体" w:hint="eastAsia"/>
          <w:color w:val="auto"/>
          <w:sz w:val="24"/>
          <w:szCs w:val="36"/>
        </w:rPr>
        <w:t>mlN,N</w:t>
      </w:r>
      <w:proofErr w:type="spellEnd"/>
      <w:r>
        <w:rPr>
          <w:rFonts w:ascii="宋体" w:eastAsia="宋体" w:hAnsi="宋体" w:cs="宋体" w:hint="eastAsia"/>
          <w:color w:val="auto"/>
          <w:sz w:val="24"/>
          <w:szCs w:val="36"/>
        </w:rPr>
        <w:t>-二- 甲基甲酰铵，微波辐射时间45 s的条件下，通过改变微波功率考察功率对收率的影响。实验结果见表3:</w:t>
      </w:r>
    </w:p>
    <w:p w:rsidR="00255721" w:rsidRDefault="0056195B">
      <w:pPr>
        <w:spacing w:before="196" w:line="300" w:lineRule="auto"/>
        <w:jc w:val="center"/>
        <w:rPr>
          <w:rFonts w:ascii="Times New Roman" w:eastAsia="宋体" w:hAnsi="仿宋" w:cs="仿宋"/>
          <w:szCs w:val="36"/>
        </w:rPr>
      </w:pPr>
      <w:r>
        <w:rPr>
          <w:rFonts w:ascii="宋体" w:eastAsia="宋体" w:hAnsi="宋体" w:cs="宋体" w:hint="eastAsia"/>
          <w:spacing w:val="-3"/>
          <w:szCs w:val="29"/>
        </w:rPr>
        <w:t>表</w:t>
      </w:r>
      <w:r>
        <w:rPr>
          <w:rFonts w:ascii="宋体" w:eastAsia="宋体" w:hAnsi="宋体" w:cs="宋体" w:hint="eastAsia"/>
          <w:spacing w:val="-50"/>
          <w:szCs w:val="29"/>
        </w:rPr>
        <w:t xml:space="preserve"> </w:t>
      </w:r>
      <w:r>
        <w:rPr>
          <w:rFonts w:ascii="宋体" w:eastAsia="宋体" w:hAnsi="宋体" w:cs="宋体" w:hint="eastAsia"/>
          <w:spacing w:val="-3"/>
          <w:szCs w:val="29"/>
        </w:rPr>
        <w:t>3</w:t>
      </w:r>
      <w:r>
        <w:rPr>
          <w:rFonts w:ascii="宋体" w:eastAsia="宋体" w:hAnsi="宋体" w:cs="宋体" w:hint="eastAsia"/>
          <w:spacing w:val="128"/>
          <w:szCs w:val="29"/>
        </w:rPr>
        <w:t xml:space="preserve"> </w:t>
      </w:r>
      <w:r>
        <w:rPr>
          <w:rFonts w:ascii="宋体" w:eastAsia="宋体" w:hAnsi="宋体" w:cs="宋体" w:hint="eastAsia"/>
          <w:spacing w:val="-3"/>
          <w:szCs w:val="29"/>
        </w:rPr>
        <w:t>微波辐射功率对收率的影响</w:t>
      </w:r>
    </w:p>
    <w:tbl>
      <w:tblPr>
        <w:tblStyle w:val="TableNormal"/>
        <w:tblW w:w="788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61"/>
        <w:gridCol w:w="1168"/>
        <w:gridCol w:w="1189"/>
        <w:gridCol w:w="1178"/>
        <w:gridCol w:w="1184"/>
      </w:tblGrid>
      <w:tr w:rsidR="00255721">
        <w:trPr>
          <w:trHeight w:val="631"/>
        </w:trPr>
        <w:tc>
          <w:tcPr>
            <w:tcW w:w="3161" w:type="dxa"/>
          </w:tcPr>
          <w:p w:rsidR="00255721" w:rsidRDefault="0056195B">
            <w:pPr>
              <w:spacing w:before="177" w:line="300" w:lineRule="auto"/>
              <w:ind w:left="13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7"/>
                <w:sz w:val="24"/>
                <w:szCs w:val="24"/>
              </w:rPr>
              <w:t>微波辐射功率(W)</w:t>
            </w:r>
          </w:p>
        </w:tc>
        <w:tc>
          <w:tcPr>
            <w:tcW w:w="1168" w:type="dxa"/>
          </w:tcPr>
          <w:p w:rsidR="00255721" w:rsidRDefault="0056195B">
            <w:pPr>
              <w:spacing w:before="254" w:line="300" w:lineRule="auto"/>
              <w:ind w:left="354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-4"/>
                <w:sz w:val="24"/>
                <w:szCs w:val="24"/>
              </w:rPr>
              <w:t>260</w:t>
            </w:r>
          </w:p>
        </w:tc>
        <w:tc>
          <w:tcPr>
            <w:tcW w:w="1189" w:type="dxa"/>
          </w:tcPr>
          <w:p w:rsidR="00255721" w:rsidRDefault="0056195B">
            <w:pPr>
              <w:spacing w:before="254" w:line="300" w:lineRule="auto"/>
              <w:ind w:left="36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-4"/>
                <w:sz w:val="24"/>
                <w:szCs w:val="24"/>
              </w:rPr>
              <w:t>520</w:t>
            </w:r>
          </w:p>
        </w:tc>
        <w:tc>
          <w:tcPr>
            <w:tcW w:w="1178" w:type="dxa"/>
          </w:tcPr>
          <w:p w:rsidR="00255721" w:rsidRDefault="0056195B">
            <w:pPr>
              <w:spacing w:before="254" w:line="300" w:lineRule="auto"/>
              <w:ind w:left="357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-5"/>
                <w:sz w:val="24"/>
                <w:szCs w:val="24"/>
              </w:rPr>
              <w:t>780</w:t>
            </w:r>
          </w:p>
        </w:tc>
        <w:tc>
          <w:tcPr>
            <w:tcW w:w="1184" w:type="dxa"/>
          </w:tcPr>
          <w:p w:rsidR="00255721" w:rsidRDefault="0056195B">
            <w:pPr>
              <w:spacing w:before="253" w:line="300" w:lineRule="auto"/>
              <w:ind w:left="288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-7"/>
                <w:sz w:val="24"/>
                <w:szCs w:val="24"/>
              </w:rPr>
              <w:t>1040</w:t>
            </w:r>
          </w:p>
        </w:tc>
      </w:tr>
      <w:tr w:rsidR="00255721">
        <w:trPr>
          <w:trHeight w:val="607"/>
        </w:trPr>
        <w:tc>
          <w:tcPr>
            <w:tcW w:w="3161" w:type="dxa"/>
          </w:tcPr>
          <w:p w:rsidR="00255721" w:rsidRDefault="0056195B">
            <w:pPr>
              <w:spacing w:before="155" w:line="300" w:lineRule="auto"/>
              <w:ind w:left="13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13"/>
                <w:sz w:val="24"/>
                <w:szCs w:val="24"/>
              </w:rPr>
              <w:t>产量(g)</w:t>
            </w:r>
          </w:p>
        </w:tc>
        <w:tc>
          <w:tcPr>
            <w:tcW w:w="1168" w:type="dxa"/>
          </w:tcPr>
          <w:p w:rsidR="00255721" w:rsidRDefault="0056195B">
            <w:pPr>
              <w:spacing w:before="243" w:line="300" w:lineRule="auto"/>
              <w:ind w:left="274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-4"/>
                <w:sz w:val="24"/>
                <w:szCs w:val="24"/>
              </w:rPr>
              <w:t>3.20</w:t>
            </w:r>
          </w:p>
        </w:tc>
        <w:tc>
          <w:tcPr>
            <w:tcW w:w="1189" w:type="dxa"/>
          </w:tcPr>
          <w:p w:rsidR="00255721" w:rsidRDefault="0056195B">
            <w:pPr>
              <w:spacing w:before="243" w:line="300" w:lineRule="auto"/>
              <w:ind w:left="28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-4"/>
                <w:sz w:val="24"/>
                <w:szCs w:val="24"/>
              </w:rPr>
              <w:t>3.39</w:t>
            </w:r>
          </w:p>
        </w:tc>
        <w:tc>
          <w:tcPr>
            <w:tcW w:w="1178" w:type="dxa"/>
          </w:tcPr>
          <w:p w:rsidR="00255721" w:rsidRDefault="0056195B">
            <w:pPr>
              <w:spacing w:before="243" w:line="300" w:lineRule="auto"/>
              <w:ind w:left="287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-4"/>
                <w:sz w:val="24"/>
                <w:szCs w:val="24"/>
              </w:rPr>
              <w:t>3.23</w:t>
            </w:r>
          </w:p>
        </w:tc>
        <w:tc>
          <w:tcPr>
            <w:tcW w:w="1184" w:type="dxa"/>
          </w:tcPr>
          <w:p w:rsidR="00255721" w:rsidRDefault="0056195B">
            <w:pPr>
              <w:spacing w:before="243" w:line="300" w:lineRule="auto"/>
              <w:ind w:left="288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-4"/>
                <w:sz w:val="24"/>
                <w:szCs w:val="24"/>
              </w:rPr>
              <w:t>3.22</w:t>
            </w:r>
          </w:p>
        </w:tc>
      </w:tr>
      <w:tr w:rsidR="00255721">
        <w:trPr>
          <w:trHeight w:val="631"/>
        </w:trPr>
        <w:tc>
          <w:tcPr>
            <w:tcW w:w="3161" w:type="dxa"/>
          </w:tcPr>
          <w:p w:rsidR="00255721" w:rsidRDefault="0056195B">
            <w:pPr>
              <w:spacing w:before="179" w:line="300" w:lineRule="auto"/>
              <w:ind w:left="13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13"/>
                <w:sz w:val="24"/>
                <w:szCs w:val="24"/>
              </w:rPr>
              <w:t>产率(%)</w:t>
            </w:r>
          </w:p>
        </w:tc>
        <w:tc>
          <w:tcPr>
            <w:tcW w:w="1168" w:type="dxa"/>
          </w:tcPr>
          <w:p w:rsidR="00255721" w:rsidRDefault="0056195B">
            <w:pPr>
              <w:spacing w:before="256" w:line="300" w:lineRule="auto"/>
              <w:ind w:left="203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-4"/>
                <w:sz w:val="24"/>
                <w:szCs w:val="24"/>
              </w:rPr>
              <w:t>76.32</w:t>
            </w:r>
          </w:p>
        </w:tc>
        <w:tc>
          <w:tcPr>
            <w:tcW w:w="1189" w:type="dxa"/>
          </w:tcPr>
          <w:p w:rsidR="00255721" w:rsidRDefault="0056195B">
            <w:pPr>
              <w:spacing w:before="256" w:line="300" w:lineRule="auto"/>
              <w:ind w:left="216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-3"/>
                <w:sz w:val="24"/>
                <w:szCs w:val="24"/>
              </w:rPr>
              <w:t>80.82</w:t>
            </w:r>
          </w:p>
        </w:tc>
        <w:tc>
          <w:tcPr>
            <w:tcW w:w="1178" w:type="dxa"/>
          </w:tcPr>
          <w:p w:rsidR="00255721" w:rsidRDefault="0056195B">
            <w:pPr>
              <w:spacing w:before="256" w:line="300" w:lineRule="auto"/>
              <w:ind w:left="207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-4"/>
                <w:sz w:val="24"/>
                <w:szCs w:val="24"/>
              </w:rPr>
              <w:t>77.00</w:t>
            </w:r>
          </w:p>
        </w:tc>
        <w:tc>
          <w:tcPr>
            <w:tcW w:w="1184" w:type="dxa"/>
          </w:tcPr>
          <w:p w:rsidR="00255721" w:rsidRDefault="0056195B">
            <w:pPr>
              <w:spacing w:before="256" w:line="300" w:lineRule="auto"/>
              <w:ind w:left="208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-4"/>
                <w:sz w:val="24"/>
                <w:szCs w:val="24"/>
              </w:rPr>
              <w:t>76.67</w:t>
            </w:r>
          </w:p>
        </w:tc>
      </w:tr>
    </w:tbl>
    <w:p w:rsidR="00255721" w:rsidRDefault="0056195B">
      <w:pPr>
        <w:tabs>
          <w:tab w:val="left" w:leader="underscore" w:pos="5460"/>
        </w:tabs>
        <w:snapToGrid/>
        <w:spacing w:line="360" w:lineRule="exact"/>
        <w:ind w:firstLineChars="200" w:firstLine="480"/>
        <w:rPr>
          <w:rFonts w:ascii="Times New Roman" w:eastAsia="宋体" w:hAnsi="仿宋" w:cs="仿宋"/>
          <w:color w:val="auto"/>
          <w:sz w:val="24"/>
          <w:szCs w:val="36"/>
        </w:rPr>
      </w:pPr>
      <w:r>
        <w:rPr>
          <w:rFonts w:ascii="宋体" w:eastAsia="宋体" w:hAnsi="宋体" w:cs="宋体" w:hint="eastAsia"/>
          <w:color w:val="auto"/>
          <w:sz w:val="24"/>
          <w:szCs w:val="36"/>
        </w:rPr>
        <w:t>由表3可见，随着微波功率的增加，反应体系温度升高，产品收率增大。但当功率大于520 W时，由于温度太高，氯化</w:t>
      </w:r>
      <w:proofErr w:type="gramStart"/>
      <w:r>
        <w:rPr>
          <w:rFonts w:ascii="宋体" w:eastAsia="宋体" w:hAnsi="宋体" w:cs="宋体" w:hint="eastAsia"/>
          <w:color w:val="auto"/>
          <w:sz w:val="24"/>
          <w:szCs w:val="36"/>
        </w:rPr>
        <w:t>苄</w:t>
      </w:r>
      <w:proofErr w:type="gramEnd"/>
      <w:r>
        <w:rPr>
          <w:rFonts w:ascii="宋体" w:eastAsia="宋体" w:hAnsi="宋体" w:cs="宋体" w:hint="eastAsia"/>
          <w:color w:val="auto"/>
          <w:sz w:val="24"/>
          <w:szCs w:val="36"/>
        </w:rPr>
        <w:t>的碱性水解加快、挥发量增大，使产品收率下降，因此微波功率选520 w为宜。</w:t>
      </w:r>
    </w:p>
    <w:p w:rsidR="00255721" w:rsidRDefault="0056195B">
      <w:pPr>
        <w:tabs>
          <w:tab w:val="left" w:leader="underscore" w:pos="5460"/>
        </w:tabs>
        <w:snapToGrid/>
        <w:spacing w:beforeLines="50" w:before="156" w:afterLines="50" w:after="156" w:line="360" w:lineRule="exact"/>
        <w:ind w:leftChars="200" w:left="420"/>
        <w:jc w:val="both"/>
        <w:outlineLvl w:val="1"/>
        <w:rPr>
          <w:rFonts w:ascii="黑体" w:eastAsia="黑体" w:hAnsi="黑体" w:cs="黑体"/>
          <w:color w:val="auto"/>
          <w:sz w:val="30"/>
          <w:szCs w:val="30"/>
        </w:rPr>
      </w:pPr>
      <w:r>
        <w:rPr>
          <w:rFonts w:ascii="黑体" w:eastAsia="黑体" w:hAnsi="黑体" w:cs="黑体" w:hint="eastAsia"/>
          <w:color w:val="auto"/>
          <w:sz w:val="30"/>
          <w:szCs w:val="30"/>
        </w:rPr>
        <w:t>2.4 微波辐射时间对产品收率的影响</w:t>
      </w:r>
    </w:p>
    <w:p w:rsidR="00255721" w:rsidRDefault="0056195B">
      <w:pPr>
        <w:tabs>
          <w:tab w:val="left" w:leader="underscore" w:pos="5460"/>
        </w:tabs>
        <w:snapToGrid/>
        <w:spacing w:line="360" w:lineRule="exact"/>
        <w:ind w:firstLineChars="200" w:firstLine="480"/>
        <w:rPr>
          <w:rFonts w:ascii="宋体" w:eastAsia="宋体" w:hAnsi="宋体" w:cs="宋体"/>
          <w:color w:val="auto"/>
          <w:sz w:val="24"/>
          <w:szCs w:val="36"/>
        </w:rPr>
      </w:pPr>
      <w:r>
        <w:rPr>
          <w:rFonts w:ascii="宋体" w:eastAsia="宋体" w:hAnsi="宋体" w:cs="宋体"/>
          <w:color w:val="auto"/>
          <w:sz w:val="24"/>
          <w:szCs w:val="36"/>
        </w:rPr>
        <w:t>在2.59g(0.018mol)2-萘酚，0.79g(0.0198 mol)氢氧化钠，7 ml水，2.27g(0.018 mol)氯化</w:t>
      </w:r>
      <w:proofErr w:type="gramStart"/>
      <w:r>
        <w:rPr>
          <w:rFonts w:ascii="宋体" w:eastAsia="宋体" w:hAnsi="宋体" w:cs="宋体"/>
          <w:color w:val="auto"/>
          <w:sz w:val="24"/>
          <w:szCs w:val="36"/>
        </w:rPr>
        <w:t>苄</w:t>
      </w:r>
      <w:proofErr w:type="gramEnd"/>
      <w:r>
        <w:rPr>
          <w:rFonts w:ascii="宋体" w:eastAsia="宋体" w:hAnsi="宋体" w:cs="宋体"/>
          <w:color w:val="auto"/>
          <w:sz w:val="24"/>
          <w:szCs w:val="36"/>
        </w:rPr>
        <w:t xml:space="preserve">，0.05g碘化钾，20 </w:t>
      </w:r>
      <w:proofErr w:type="spellStart"/>
      <w:r>
        <w:rPr>
          <w:rFonts w:ascii="宋体" w:eastAsia="宋体" w:hAnsi="宋体" w:cs="宋体"/>
          <w:color w:val="auto"/>
          <w:sz w:val="24"/>
          <w:szCs w:val="36"/>
        </w:rPr>
        <w:t>mlN,N</w:t>
      </w:r>
      <w:proofErr w:type="spellEnd"/>
      <w:r>
        <w:rPr>
          <w:rFonts w:ascii="宋体" w:eastAsia="宋体" w:hAnsi="宋体" w:cs="宋体"/>
          <w:color w:val="auto"/>
          <w:sz w:val="24"/>
          <w:szCs w:val="36"/>
        </w:rPr>
        <w:t>-二- 甲基甲酰铵，微波辐射功率520 w的条件下，通过改变微波辐射时间考察辐射时间对产品收率的影响。结果见表4:</w:t>
      </w:r>
    </w:p>
    <w:p w:rsidR="00255721" w:rsidRDefault="0056195B">
      <w:pPr>
        <w:spacing w:before="206" w:line="300" w:lineRule="auto"/>
        <w:jc w:val="center"/>
        <w:rPr>
          <w:rFonts w:ascii="Times New Roman" w:eastAsia="宋体"/>
        </w:rPr>
      </w:pPr>
      <w:r>
        <w:rPr>
          <w:rFonts w:ascii="宋体" w:eastAsia="宋体" w:hAnsi="宋体" w:cs="宋体" w:hint="eastAsia"/>
          <w:spacing w:val="-2"/>
          <w:szCs w:val="29"/>
        </w:rPr>
        <w:t>表</w:t>
      </w:r>
      <w:r>
        <w:rPr>
          <w:rFonts w:ascii="宋体" w:eastAsia="宋体" w:hAnsi="宋体" w:cs="宋体" w:hint="eastAsia"/>
          <w:spacing w:val="-73"/>
          <w:szCs w:val="29"/>
        </w:rPr>
        <w:t xml:space="preserve"> </w:t>
      </w:r>
      <w:r>
        <w:rPr>
          <w:rFonts w:ascii="宋体" w:eastAsia="宋体" w:hAnsi="宋体" w:cs="宋体" w:hint="eastAsia"/>
          <w:spacing w:val="-2"/>
          <w:szCs w:val="29"/>
        </w:rPr>
        <w:t>4</w:t>
      </w:r>
      <w:r>
        <w:rPr>
          <w:rFonts w:ascii="宋体" w:eastAsia="宋体" w:hAnsi="宋体" w:cs="宋体" w:hint="eastAsia"/>
          <w:spacing w:val="137"/>
          <w:szCs w:val="29"/>
        </w:rPr>
        <w:t xml:space="preserve"> </w:t>
      </w:r>
      <w:r>
        <w:rPr>
          <w:rFonts w:ascii="宋体" w:eastAsia="宋体" w:hAnsi="宋体" w:cs="宋体" w:hint="eastAsia"/>
          <w:spacing w:val="-2"/>
          <w:szCs w:val="29"/>
        </w:rPr>
        <w:t>微波辐射时间对收率的影响</w:t>
      </w:r>
    </w:p>
    <w:tbl>
      <w:tblPr>
        <w:tblStyle w:val="TableNormal"/>
        <w:tblW w:w="7870" w:type="dxa"/>
        <w:tblInd w:w="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761"/>
        <w:gridCol w:w="1018"/>
        <w:gridCol w:w="1029"/>
        <w:gridCol w:w="1019"/>
        <w:gridCol w:w="1029"/>
        <w:gridCol w:w="1014"/>
      </w:tblGrid>
      <w:tr w:rsidR="00255721">
        <w:trPr>
          <w:trHeight w:val="611"/>
        </w:trPr>
        <w:tc>
          <w:tcPr>
            <w:tcW w:w="2761" w:type="dxa"/>
          </w:tcPr>
          <w:p w:rsidR="00255721" w:rsidRDefault="0056195B">
            <w:pPr>
              <w:spacing w:before="167" w:line="300" w:lineRule="auto"/>
              <w:ind w:left="12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7"/>
                <w:sz w:val="24"/>
                <w:szCs w:val="24"/>
              </w:rPr>
              <w:t>微波辐射时间（S)</w:t>
            </w:r>
          </w:p>
        </w:tc>
        <w:tc>
          <w:tcPr>
            <w:tcW w:w="1018" w:type="dxa"/>
          </w:tcPr>
          <w:p w:rsidR="00255721" w:rsidRDefault="0056195B">
            <w:pPr>
              <w:spacing w:before="244" w:line="300" w:lineRule="auto"/>
              <w:ind w:left="354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-3"/>
                <w:sz w:val="24"/>
                <w:szCs w:val="24"/>
              </w:rPr>
              <w:t>45</w:t>
            </w:r>
          </w:p>
        </w:tc>
        <w:tc>
          <w:tcPr>
            <w:tcW w:w="1029" w:type="dxa"/>
          </w:tcPr>
          <w:p w:rsidR="00255721" w:rsidRDefault="0056195B">
            <w:pPr>
              <w:spacing w:before="246" w:line="300" w:lineRule="auto"/>
              <w:ind w:left="356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-5"/>
                <w:sz w:val="24"/>
                <w:szCs w:val="24"/>
              </w:rPr>
              <w:t>55</w:t>
            </w:r>
          </w:p>
        </w:tc>
        <w:tc>
          <w:tcPr>
            <w:tcW w:w="1019" w:type="dxa"/>
          </w:tcPr>
          <w:p w:rsidR="00255721" w:rsidRDefault="0056195B">
            <w:pPr>
              <w:spacing w:before="244" w:line="300" w:lineRule="auto"/>
              <w:ind w:left="357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-4"/>
                <w:sz w:val="24"/>
                <w:szCs w:val="24"/>
              </w:rPr>
              <w:t>65</w:t>
            </w:r>
          </w:p>
        </w:tc>
        <w:tc>
          <w:tcPr>
            <w:tcW w:w="1029" w:type="dxa"/>
          </w:tcPr>
          <w:p w:rsidR="00255721" w:rsidRDefault="0056195B">
            <w:pPr>
              <w:spacing w:before="246" w:line="300" w:lineRule="auto"/>
              <w:ind w:left="358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-5"/>
                <w:sz w:val="24"/>
                <w:szCs w:val="24"/>
              </w:rPr>
              <w:t>75</w:t>
            </w:r>
          </w:p>
        </w:tc>
        <w:tc>
          <w:tcPr>
            <w:tcW w:w="1014" w:type="dxa"/>
          </w:tcPr>
          <w:p w:rsidR="00255721" w:rsidRDefault="0056195B">
            <w:pPr>
              <w:spacing w:before="244" w:line="300" w:lineRule="auto"/>
              <w:ind w:left="349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-4"/>
                <w:sz w:val="24"/>
                <w:szCs w:val="24"/>
              </w:rPr>
              <w:t>85</w:t>
            </w:r>
          </w:p>
        </w:tc>
      </w:tr>
      <w:tr w:rsidR="00255721">
        <w:trPr>
          <w:trHeight w:val="617"/>
        </w:trPr>
        <w:tc>
          <w:tcPr>
            <w:tcW w:w="2761" w:type="dxa"/>
          </w:tcPr>
          <w:p w:rsidR="00255721" w:rsidRDefault="0056195B">
            <w:pPr>
              <w:spacing w:before="155" w:line="300" w:lineRule="auto"/>
              <w:ind w:left="12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13"/>
                <w:sz w:val="24"/>
                <w:szCs w:val="24"/>
              </w:rPr>
              <w:t>产量（g)</w:t>
            </w:r>
          </w:p>
        </w:tc>
        <w:tc>
          <w:tcPr>
            <w:tcW w:w="1018" w:type="dxa"/>
          </w:tcPr>
          <w:p w:rsidR="00255721" w:rsidRDefault="0056195B">
            <w:pPr>
              <w:spacing w:before="243" w:line="300" w:lineRule="auto"/>
              <w:ind w:left="204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-4"/>
                <w:sz w:val="24"/>
                <w:szCs w:val="24"/>
              </w:rPr>
              <w:t>3.39</w:t>
            </w:r>
          </w:p>
        </w:tc>
        <w:tc>
          <w:tcPr>
            <w:tcW w:w="1029" w:type="dxa"/>
          </w:tcPr>
          <w:p w:rsidR="00255721" w:rsidRDefault="0056195B">
            <w:pPr>
              <w:spacing w:before="243" w:line="300" w:lineRule="auto"/>
              <w:ind w:left="206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-4"/>
                <w:sz w:val="24"/>
                <w:szCs w:val="24"/>
              </w:rPr>
              <w:t>3.47</w:t>
            </w:r>
          </w:p>
        </w:tc>
        <w:tc>
          <w:tcPr>
            <w:tcW w:w="1019" w:type="dxa"/>
          </w:tcPr>
          <w:p w:rsidR="00255721" w:rsidRDefault="0056195B">
            <w:pPr>
              <w:spacing w:before="243" w:line="300" w:lineRule="auto"/>
              <w:ind w:left="207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-4"/>
                <w:sz w:val="24"/>
                <w:szCs w:val="24"/>
              </w:rPr>
              <w:t>3.53</w:t>
            </w:r>
          </w:p>
        </w:tc>
        <w:tc>
          <w:tcPr>
            <w:tcW w:w="1029" w:type="dxa"/>
          </w:tcPr>
          <w:p w:rsidR="00255721" w:rsidRDefault="0056195B">
            <w:pPr>
              <w:spacing w:before="242" w:line="300" w:lineRule="auto"/>
              <w:ind w:left="208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-4"/>
                <w:sz w:val="24"/>
                <w:szCs w:val="24"/>
              </w:rPr>
              <w:t>3.61</w:t>
            </w:r>
          </w:p>
        </w:tc>
        <w:tc>
          <w:tcPr>
            <w:tcW w:w="1014" w:type="dxa"/>
          </w:tcPr>
          <w:p w:rsidR="00255721" w:rsidRDefault="0056195B">
            <w:pPr>
              <w:spacing w:before="243" w:line="300" w:lineRule="auto"/>
              <w:ind w:left="199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-4"/>
                <w:sz w:val="24"/>
                <w:szCs w:val="24"/>
              </w:rPr>
              <w:t>3.08</w:t>
            </w:r>
          </w:p>
        </w:tc>
      </w:tr>
      <w:tr w:rsidR="00255721">
        <w:trPr>
          <w:trHeight w:val="631"/>
        </w:trPr>
        <w:tc>
          <w:tcPr>
            <w:tcW w:w="2761" w:type="dxa"/>
          </w:tcPr>
          <w:p w:rsidR="00255721" w:rsidRDefault="0056195B">
            <w:pPr>
              <w:spacing w:before="179" w:line="300" w:lineRule="auto"/>
              <w:ind w:left="12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13"/>
                <w:sz w:val="24"/>
                <w:szCs w:val="24"/>
              </w:rPr>
              <w:t>收率（%)</w:t>
            </w:r>
          </w:p>
        </w:tc>
        <w:tc>
          <w:tcPr>
            <w:tcW w:w="1018" w:type="dxa"/>
          </w:tcPr>
          <w:p w:rsidR="00255721" w:rsidRDefault="0056195B">
            <w:pPr>
              <w:spacing w:before="256" w:line="300" w:lineRule="auto"/>
              <w:ind w:left="124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-3"/>
                <w:sz w:val="24"/>
                <w:szCs w:val="24"/>
              </w:rPr>
              <w:t>80.82</w:t>
            </w:r>
          </w:p>
        </w:tc>
        <w:tc>
          <w:tcPr>
            <w:tcW w:w="1029" w:type="dxa"/>
          </w:tcPr>
          <w:p w:rsidR="00255721" w:rsidRDefault="0056195B">
            <w:pPr>
              <w:spacing w:before="256" w:line="300" w:lineRule="auto"/>
              <w:ind w:left="136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-3"/>
                <w:sz w:val="24"/>
                <w:szCs w:val="24"/>
              </w:rPr>
              <w:t>82.63</w:t>
            </w:r>
          </w:p>
        </w:tc>
        <w:tc>
          <w:tcPr>
            <w:tcW w:w="1019" w:type="dxa"/>
          </w:tcPr>
          <w:p w:rsidR="00255721" w:rsidRDefault="0056195B">
            <w:pPr>
              <w:spacing w:before="256" w:line="300" w:lineRule="auto"/>
              <w:ind w:left="127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-3"/>
                <w:sz w:val="24"/>
                <w:szCs w:val="24"/>
              </w:rPr>
              <w:t>83.98</w:t>
            </w:r>
          </w:p>
        </w:tc>
        <w:tc>
          <w:tcPr>
            <w:tcW w:w="1029" w:type="dxa"/>
          </w:tcPr>
          <w:p w:rsidR="00255721" w:rsidRDefault="0056195B">
            <w:pPr>
              <w:spacing w:before="256" w:line="300" w:lineRule="auto"/>
              <w:ind w:left="208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-3"/>
                <w:sz w:val="24"/>
                <w:szCs w:val="24"/>
              </w:rPr>
              <w:t>86.0</w:t>
            </w:r>
          </w:p>
        </w:tc>
        <w:tc>
          <w:tcPr>
            <w:tcW w:w="1014" w:type="dxa"/>
          </w:tcPr>
          <w:p w:rsidR="00255721" w:rsidRDefault="0056195B">
            <w:pPr>
              <w:spacing w:before="256" w:line="300" w:lineRule="auto"/>
              <w:ind w:left="49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-2"/>
                <w:sz w:val="24"/>
                <w:szCs w:val="24"/>
              </w:rPr>
              <w:t>073.40</w:t>
            </w:r>
          </w:p>
        </w:tc>
      </w:tr>
    </w:tbl>
    <w:p w:rsidR="00255721" w:rsidRDefault="0056195B">
      <w:pPr>
        <w:tabs>
          <w:tab w:val="left" w:leader="underscore" w:pos="5460"/>
        </w:tabs>
        <w:snapToGrid/>
        <w:spacing w:line="360" w:lineRule="exact"/>
        <w:ind w:firstLineChars="200" w:firstLine="480"/>
        <w:rPr>
          <w:rFonts w:ascii="Times New Roman" w:eastAsia="宋体" w:hAnsi="仿宋" w:cs="仿宋"/>
          <w:color w:val="auto"/>
          <w:sz w:val="24"/>
          <w:szCs w:val="36"/>
        </w:rPr>
      </w:pPr>
      <w:r>
        <w:rPr>
          <w:rFonts w:ascii="宋体" w:eastAsia="宋体" w:hAnsi="宋体" w:cs="宋体" w:hint="eastAsia"/>
          <w:color w:val="auto"/>
          <w:sz w:val="24"/>
          <w:szCs w:val="36"/>
        </w:rPr>
        <w:t>由表4可见，延长微波辐射时间有利于产品收率的提高，当时间超过75 s时，由于温度太高，氯化</w:t>
      </w:r>
      <w:proofErr w:type="gramStart"/>
      <w:r>
        <w:rPr>
          <w:rFonts w:ascii="宋体" w:eastAsia="宋体" w:hAnsi="宋体" w:cs="宋体" w:hint="eastAsia"/>
          <w:color w:val="auto"/>
          <w:sz w:val="24"/>
          <w:szCs w:val="36"/>
        </w:rPr>
        <w:t>苄</w:t>
      </w:r>
      <w:proofErr w:type="gramEnd"/>
      <w:r>
        <w:rPr>
          <w:rFonts w:ascii="宋体" w:eastAsia="宋体" w:hAnsi="宋体" w:cs="宋体" w:hint="eastAsia"/>
          <w:color w:val="auto"/>
          <w:sz w:val="24"/>
          <w:szCs w:val="36"/>
        </w:rPr>
        <w:t>的碱性水解加快、挥发量增大，导致产品收率下降，因此微波辐射时间选75 s为宜。</w:t>
      </w:r>
    </w:p>
    <w:p w:rsidR="00255721" w:rsidRDefault="0056195B">
      <w:pPr>
        <w:tabs>
          <w:tab w:val="left" w:leader="underscore" w:pos="5460"/>
        </w:tabs>
        <w:snapToGrid/>
        <w:spacing w:beforeLines="50" w:before="156" w:afterLines="50" w:after="156" w:line="360" w:lineRule="exact"/>
        <w:ind w:leftChars="200" w:left="420"/>
        <w:jc w:val="both"/>
        <w:outlineLvl w:val="1"/>
        <w:rPr>
          <w:rFonts w:ascii="黑体" w:eastAsia="黑体" w:hAnsi="黑体" w:cs="黑体"/>
          <w:color w:val="auto"/>
          <w:sz w:val="30"/>
          <w:szCs w:val="30"/>
        </w:rPr>
      </w:pPr>
      <w:r>
        <w:rPr>
          <w:rFonts w:ascii="黑体" w:eastAsia="黑体" w:hAnsi="黑体" w:cs="黑体" w:hint="eastAsia"/>
          <w:color w:val="auto"/>
          <w:sz w:val="30"/>
          <w:szCs w:val="30"/>
        </w:rPr>
        <w:t>2.5 溶剂用量对收率的影响</w:t>
      </w:r>
    </w:p>
    <w:p w:rsidR="00255721" w:rsidRDefault="0056195B">
      <w:pPr>
        <w:tabs>
          <w:tab w:val="left" w:leader="underscore" w:pos="5460"/>
        </w:tabs>
        <w:snapToGrid/>
        <w:spacing w:line="360" w:lineRule="exact"/>
        <w:ind w:firstLineChars="200" w:firstLine="480"/>
        <w:rPr>
          <w:rFonts w:ascii="Times New Roman" w:eastAsia="宋体"/>
          <w:color w:val="auto"/>
          <w:sz w:val="24"/>
        </w:rPr>
      </w:pPr>
      <w:r>
        <w:rPr>
          <w:rFonts w:ascii="宋体" w:eastAsia="宋体" w:hAnsi="宋体" w:cs="宋体" w:hint="eastAsia"/>
          <w:color w:val="auto"/>
          <w:sz w:val="24"/>
          <w:szCs w:val="36"/>
        </w:rPr>
        <w:lastRenderedPageBreak/>
        <w:t>在2.59g(0.018mol)2－萘酚，0.79g(0.0198 mol）氢氧化钠，7 ml水，0.05g碘化钾，2.27 g (0.018 mol）氯化</w:t>
      </w:r>
      <w:proofErr w:type="gramStart"/>
      <w:r>
        <w:rPr>
          <w:rFonts w:ascii="宋体" w:eastAsia="宋体" w:hAnsi="宋体" w:cs="宋体" w:hint="eastAsia"/>
          <w:color w:val="auto"/>
          <w:sz w:val="24"/>
          <w:szCs w:val="36"/>
        </w:rPr>
        <w:t>苄</w:t>
      </w:r>
      <w:proofErr w:type="gramEnd"/>
      <w:r>
        <w:rPr>
          <w:rFonts w:ascii="宋体" w:eastAsia="宋体" w:hAnsi="宋体" w:cs="宋体" w:hint="eastAsia"/>
          <w:color w:val="auto"/>
          <w:sz w:val="24"/>
          <w:szCs w:val="36"/>
        </w:rPr>
        <w:t>，微波辐射功率520 w，辐射时间 75s的条件下，通过改变溶剂DMF的用量考察溶剂用量对产品收率的影响。结果见表5:</w:t>
      </w:r>
    </w:p>
    <w:p w:rsidR="00255721" w:rsidRDefault="0056195B">
      <w:pPr>
        <w:spacing w:before="94" w:line="300" w:lineRule="auto"/>
        <w:jc w:val="center"/>
        <w:rPr>
          <w:rFonts w:ascii="Times New Roman" w:eastAsia="宋体"/>
        </w:rPr>
      </w:pPr>
      <w:r>
        <w:rPr>
          <w:rFonts w:ascii="Times New Roman" w:eastAsia="宋体" w:hAnsi="黑体" w:cs="黑体"/>
          <w:spacing w:val="-3"/>
          <w:szCs w:val="29"/>
        </w:rPr>
        <w:t>表</w:t>
      </w:r>
      <w:r>
        <w:rPr>
          <w:rFonts w:ascii="Times New Roman" w:eastAsia="宋体" w:hAnsi="黑体" w:cs="黑体"/>
          <w:spacing w:val="-69"/>
          <w:szCs w:val="29"/>
        </w:rPr>
        <w:t xml:space="preserve"> </w:t>
      </w:r>
      <w:r>
        <w:rPr>
          <w:rFonts w:ascii="Times New Roman" w:eastAsia="宋体" w:hAnsi="黑体" w:cs="黑体"/>
          <w:spacing w:val="-3"/>
          <w:szCs w:val="29"/>
        </w:rPr>
        <w:t>5</w:t>
      </w:r>
      <w:r>
        <w:rPr>
          <w:rFonts w:ascii="Times New Roman" w:eastAsia="宋体" w:hAnsi="黑体" w:cs="黑体"/>
          <w:spacing w:val="137"/>
          <w:szCs w:val="29"/>
        </w:rPr>
        <w:t xml:space="preserve"> </w:t>
      </w:r>
      <w:r>
        <w:rPr>
          <w:rFonts w:ascii="Times New Roman" w:eastAsia="宋体" w:hAnsi="黑体" w:cs="黑体"/>
          <w:spacing w:val="-3"/>
          <w:szCs w:val="29"/>
        </w:rPr>
        <w:t>溶剂用量对收率的影响</w:t>
      </w:r>
    </w:p>
    <w:tbl>
      <w:tblPr>
        <w:tblStyle w:val="TableNormal"/>
        <w:tblW w:w="787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761"/>
        <w:gridCol w:w="1018"/>
        <w:gridCol w:w="1029"/>
        <w:gridCol w:w="1019"/>
        <w:gridCol w:w="1029"/>
        <w:gridCol w:w="1014"/>
      </w:tblGrid>
      <w:tr w:rsidR="00255721">
        <w:trPr>
          <w:trHeight w:val="661"/>
          <w:jc w:val="center"/>
        </w:trPr>
        <w:tc>
          <w:tcPr>
            <w:tcW w:w="2761" w:type="dxa"/>
          </w:tcPr>
          <w:p w:rsidR="00255721" w:rsidRDefault="0056195B">
            <w:pPr>
              <w:spacing w:before="185" w:line="300" w:lineRule="auto"/>
              <w:ind w:left="12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10"/>
                <w:sz w:val="24"/>
                <w:szCs w:val="24"/>
              </w:rPr>
              <w:t>溶剂用量（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ml</w:t>
            </w:r>
            <w:r>
              <w:rPr>
                <w:rFonts w:ascii="宋体" w:eastAsia="宋体" w:hAnsi="宋体" w:cs="宋体" w:hint="eastAsia"/>
                <w:spacing w:val="10"/>
                <w:sz w:val="24"/>
                <w:szCs w:val="24"/>
              </w:rPr>
              <w:t>)</w:t>
            </w:r>
          </w:p>
        </w:tc>
        <w:tc>
          <w:tcPr>
            <w:tcW w:w="1018" w:type="dxa"/>
          </w:tcPr>
          <w:p w:rsidR="00255721" w:rsidRDefault="0056195B">
            <w:pPr>
              <w:spacing w:before="263" w:line="300" w:lineRule="auto"/>
              <w:ind w:left="354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-9"/>
                <w:sz w:val="24"/>
                <w:szCs w:val="24"/>
              </w:rPr>
              <w:t>15</w:t>
            </w:r>
          </w:p>
        </w:tc>
        <w:tc>
          <w:tcPr>
            <w:tcW w:w="1029" w:type="dxa"/>
          </w:tcPr>
          <w:p w:rsidR="00255721" w:rsidRDefault="0056195B">
            <w:pPr>
              <w:spacing w:before="264" w:line="300" w:lineRule="auto"/>
              <w:ind w:left="356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-4"/>
                <w:sz w:val="24"/>
                <w:szCs w:val="24"/>
              </w:rPr>
              <w:t>20</w:t>
            </w:r>
          </w:p>
        </w:tc>
        <w:tc>
          <w:tcPr>
            <w:tcW w:w="1019" w:type="dxa"/>
          </w:tcPr>
          <w:p w:rsidR="00255721" w:rsidRDefault="0056195B">
            <w:pPr>
              <w:spacing w:before="264" w:line="300" w:lineRule="auto"/>
              <w:ind w:left="357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-4"/>
                <w:sz w:val="24"/>
                <w:szCs w:val="24"/>
              </w:rPr>
              <w:t>25</w:t>
            </w:r>
          </w:p>
        </w:tc>
        <w:tc>
          <w:tcPr>
            <w:tcW w:w="1029" w:type="dxa"/>
          </w:tcPr>
          <w:p w:rsidR="00255721" w:rsidRDefault="0056195B">
            <w:pPr>
              <w:spacing w:before="264" w:line="300" w:lineRule="auto"/>
              <w:ind w:left="358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-5"/>
                <w:sz w:val="24"/>
                <w:szCs w:val="24"/>
              </w:rPr>
              <w:t>30</w:t>
            </w:r>
          </w:p>
        </w:tc>
        <w:tc>
          <w:tcPr>
            <w:tcW w:w="1014" w:type="dxa"/>
          </w:tcPr>
          <w:p w:rsidR="00255721" w:rsidRDefault="0056195B">
            <w:pPr>
              <w:spacing w:before="264" w:line="300" w:lineRule="auto"/>
              <w:ind w:left="349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-5"/>
                <w:sz w:val="24"/>
                <w:szCs w:val="24"/>
              </w:rPr>
              <w:t>35</w:t>
            </w:r>
          </w:p>
        </w:tc>
      </w:tr>
      <w:tr w:rsidR="00255721">
        <w:trPr>
          <w:trHeight w:val="656"/>
          <w:jc w:val="center"/>
        </w:trPr>
        <w:tc>
          <w:tcPr>
            <w:tcW w:w="2761" w:type="dxa"/>
          </w:tcPr>
          <w:p w:rsidR="00255721" w:rsidRDefault="0056195B">
            <w:pPr>
              <w:spacing w:before="175" w:line="300" w:lineRule="auto"/>
              <w:ind w:left="12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13"/>
                <w:sz w:val="24"/>
                <w:szCs w:val="24"/>
              </w:rPr>
              <w:t>产量（g)</w:t>
            </w:r>
          </w:p>
        </w:tc>
        <w:tc>
          <w:tcPr>
            <w:tcW w:w="1018" w:type="dxa"/>
          </w:tcPr>
          <w:p w:rsidR="00255721" w:rsidRDefault="0056195B">
            <w:pPr>
              <w:spacing w:before="263" w:line="300" w:lineRule="auto"/>
              <w:ind w:left="204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-4"/>
                <w:sz w:val="24"/>
                <w:szCs w:val="24"/>
              </w:rPr>
              <w:t>3.58</w:t>
            </w:r>
          </w:p>
        </w:tc>
        <w:tc>
          <w:tcPr>
            <w:tcW w:w="1029" w:type="dxa"/>
          </w:tcPr>
          <w:p w:rsidR="00255721" w:rsidRDefault="0056195B">
            <w:pPr>
              <w:spacing w:before="262" w:line="300" w:lineRule="auto"/>
              <w:ind w:left="206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-4"/>
                <w:sz w:val="24"/>
                <w:szCs w:val="24"/>
              </w:rPr>
              <w:t>3.61</w:t>
            </w:r>
          </w:p>
        </w:tc>
        <w:tc>
          <w:tcPr>
            <w:tcW w:w="1019" w:type="dxa"/>
          </w:tcPr>
          <w:p w:rsidR="00255721" w:rsidRDefault="0056195B">
            <w:pPr>
              <w:spacing w:before="263" w:line="300" w:lineRule="auto"/>
              <w:ind w:left="207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-4"/>
                <w:sz w:val="24"/>
                <w:szCs w:val="24"/>
              </w:rPr>
              <w:t>3.69</w:t>
            </w:r>
          </w:p>
        </w:tc>
        <w:tc>
          <w:tcPr>
            <w:tcW w:w="1029" w:type="dxa"/>
          </w:tcPr>
          <w:p w:rsidR="00255721" w:rsidRDefault="0056195B">
            <w:pPr>
              <w:spacing w:before="263" w:line="300" w:lineRule="auto"/>
              <w:ind w:left="208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-4"/>
                <w:sz w:val="24"/>
                <w:szCs w:val="24"/>
              </w:rPr>
              <w:t>3.42</w:t>
            </w:r>
          </w:p>
        </w:tc>
        <w:tc>
          <w:tcPr>
            <w:tcW w:w="1014" w:type="dxa"/>
          </w:tcPr>
          <w:p w:rsidR="00255721" w:rsidRDefault="0056195B">
            <w:pPr>
              <w:spacing w:before="263" w:line="300" w:lineRule="auto"/>
              <w:ind w:left="199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-4"/>
                <w:sz w:val="24"/>
                <w:szCs w:val="24"/>
              </w:rPr>
              <w:t>3.27</w:t>
            </w:r>
          </w:p>
        </w:tc>
      </w:tr>
      <w:tr w:rsidR="00255721">
        <w:trPr>
          <w:trHeight w:val="652"/>
          <w:jc w:val="center"/>
        </w:trPr>
        <w:tc>
          <w:tcPr>
            <w:tcW w:w="2761" w:type="dxa"/>
          </w:tcPr>
          <w:p w:rsidR="00255721" w:rsidRDefault="0056195B">
            <w:pPr>
              <w:spacing w:before="190" w:line="300" w:lineRule="auto"/>
              <w:ind w:left="12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13"/>
                <w:sz w:val="24"/>
                <w:szCs w:val="24"/>
              </w:rPr>
              <w:t>收率（%)</w:t>
            </w:r>
          </w:p>
        </w:tc>
        <w:tc>
          <w:tcPr>
            <w:tcW w:w="1018" w:type="dxa"/>
          </w:tcPr>
          <w:p w:rsidR="00255721" w:rsidRDefault="0056195B">
            <w:pPr>
              <w:spacing w:before="267" w:line="300" w:lineRule="auto"/>
              <w:ind w:left="124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-3"/>
                <w:sz w:val="24"/>
                <w:szCs w:val="24"/>
              </w:rPr>
              <w:t>85.33</w:t>
            </w:r>
          </w:p>
        </w:tc>
        <w:tc>
          <w:tcPr>
            <w:tcW w:w="1029" w:type="dxa"/>
          </w:tcPr>
          <w:p w:rsidR="00255721" w:rsidRDefault="0056195B">
            <w:pPr>
              <w:spacing w:before="267" w:line="300" w:lineRule="auto"/>
              <w:ind w:left="136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-3"/>
                <w:sz w:val="24"/>
                <w:szCs w:val="24"/>
              </w:rPr>
              <w:t>86.00</w:t>
            </w:r>
          </w:p>
        </w:tc>
        <w:tc>
          <w:tcPr>
            <w:tcW w:w="1019" w:type="dxa"/>
          </w:tcPr>
          <w:p w:rsidR="00255721" w:rsidRDefault="0056195B">
            <w:pPr>
              <w:spacing w:before="266" w:line="300" w:lineRule="auto"/>
              <w:ind w:left="127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-3"/>
                <w:sz w:val="24"/>
                <w:szCs w:val="24"/>
              </w:rPr>
              <w:t>87.81</w:t>
            </w:r>
          </w:p>
        </w:tc>
        <w:tc>
          <w:tcPr>
            <w:tcW w:w="1029" w:type="dxa"/>
          </w:tcPr>
          <w:p w:rsidR="00255721" w:rsidRDefault="0056195B">
            <w:pPr>
              <w:spacing w:before="266" w:line="300" w:lineRule="auto"/>
              <w:ind w:left="138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-3"/>
                <w:sz w:val="24"/>
                <w:szCs w:val="24"/>
              </w:rPr>
              <w:t>81.50</w:t>
            </w:r>
          </w:p>
        </w:tc>
        <w:tc>
          <w:tcPr>
            <w:tcW w:w="1014" w:type="dxa"/>
          </w:tcPr>
          <w:p w:rsidR="00255721" w:rsidRDefault="0056195B">
            <w:pPr>
              <w:spacing w:before="267" w:line="300" w:lineRule="auto"/>
              <w:ind w:left="129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-4"/>
                <w:sz w:val="24"/>
                <w:szCs w:val="24"/>
              </w:rPr>
              <w:t>77.90</w:t>
            </w:r>
          </w:p>
        </w:tc>
      </w:tr>
    </w:tbl>
    <w:p w:rsidR="00255721" w:rsidRDefault="0056195B">
      <w:pPr>
        <w:tabs>
          <w:tab w:val="left" w:leader="underscore" w:pos="5460"/>
        </w:tabs>
        <w:snapToGrid/>
        <w:spacing w:line="360" w:lineRule="exact"/>
        <w:ind w:firstLineChars="200" w:firstLine="480"/>
        <w:rPr>
          <w:rFonts w:ascii="宋体" w:eastAsia="宋体" w:hAnsi="宋体" w:cs="宋体"/>
          <w:color w:val="auto"/>
          <w:sz w:val="24"/>
          <w:szCs w:val="35"/>
        </w:rPr>
      </w:pPr>
      <w:r>
        <w:rPr>
          <w:rFonts w:ascii="宋体" w:eastAsia="宋体" w:hAnsi="宋体" w:cs="宋体" w:hint="eastAsia"/>
          <w:color w:val="auto"/>
          <w:sz w:val="24"/>
          <w:szCs w:val="36"/>
        </w:rPr>
        <w:t>由表5可知，随着溶剂用量的增加，产品的收率增 加，但是，当DMF用量超过25 ml时，体系中反应物浓度降低，反应速率降低；另外，产品能溶于溶剂中，致使产品收率下降，所以DMF用量选25 ml为宜。</w:t>
      </w:r>
    </w:p>
    <w:p w:rsidR="00255721" w:rsidRDefault="0056195B">
      <w:pPr>
        <w:tabs>
          <w:tab w:val="left" w:leader="underscore" w:pos="5460"/>
        </w:tabs>
        <w:snapToGrid/>
        <w:spacing w:beforeLines="50" w:before="156" w:afterLines="50" w:after="156" w:line="360" w:lineRule="exact"/>
        <w:ind w:leftChars="200" w:left="420"/>
        <w:jc w:val="both"/>
        <w:outlineLvl w:val="1"/>
        <w:rPr>
          <w:rFonts w:ascii="黑体" w:eastAsia="黑体" w:hAnsi="黑体" w:cs="黑体"/>
          <w:color w:val="auto"/>
          <w:sz w:val="30"/>
          <w:szCs w:val="30"/>
        </w:rPr>
      </w:pPr>
      <w:r>
        <w:rPr>
          <w:rFonts w:ascii="黑体" w:eastAsia="黑体" w:hAnsi="黑体" w:cs="黑体" w:hint="eastAsia"/>
          <w:color w:val="auto"/>
          <w:sz w:val="30"/>
          <w:szCs w:val="30"/>
        </w:rPr>
        <w:t>2.6 碘化钾用量对产率的影响</w:t>
      </w:r>
    </w:p>
    <w:p w:rsidR="00255721" w:rsidRDefault="0056195B">
      <w:pPr>
        <w:tabs>
          <w:tab w:val="left" w:leader="underscore" w:pos="5460"/>
        </w:tabs>
        <w:snapToGrid/>
        <w:spacing w:line="360" w:lineRule="exact"/>
        <w:ind w:firstLineChars="200" w:firstLine="480"/>
        <w:rPr>
          <w:rFonts w:ascii="宋体" w:eastAsia="宋体" w:hAnsi="宋体" w:cs="宋体"/>
          <w:color w:val="auto"/>
          <w:sz w:val="24"/>
          <w:szCs w:val="36"/>
        </w:rPr>
      </w:pPr>
      <w:r>
        <w:rPr>
          <w:rFonts w:ascii="宋体" w:eastAsia="宋体" w:hAnsi="宋体" w:cs="宋体" w:hint="eastAsia"/>
          <w:color w:val="auto"/>
          <w:sz w:val="24"/>
          <w:szCs w:val="36"/>
        </w:rPr>
        <w:t>在2.59g(0.018 mol)2－萘酚，0.79g(0.0198 mol）氢氧化钠，7 ml水，2.27g(0.018 mol）氯化</w:t>
      </w:r>
      <w:proofErr w:type="gramStart"/>
      <w:r>
        <w:rPr>
          <w:rFonts w:ascii="宋体" w:eastAsia="宋体" w:hAnsi="宋体" w:cs="宋体" w:hint="eastAsia"/>
          <w:color w:val="auto"/>
          <w:sz w:val="24"/>
          <w:szCs w:val="36"/>
        </w:rPr>
        <w:t>苄</w:t>
      </w:r>
      <w:proofErr w:type="gramEnd"/>
      <w:r>
        <w:rPr>
          <w:rFonts w:ascii="宋体" w:eastAsia="宋体" w:hAnsi="宋体" w:cs="宋体" w:hint="eastAsia"/>
          <w:color w:val="auto"/>
          <w:sz w:val="24"/>
          <w:szCs w:val="36"/>
        </w:rPr>
        <w:t xml:space="preserve">，25 </w:t>
      </w:r>
      <w:proofErr w:type="spellStart"/>
      <w:r>
        <w:rPr>
          <w:rFonts w:ascii="宋体" w:eastAsia="宋体" w:hAnsi="宋体" w:cs="宋体" w:hint="eastAsia"/>
          <w:color w:val="auto"/>
          <w:sz w:val="24"/>
          <w:szCs w:val="36"/>
        </w:rPr>
        <w:t>mlN,N</w:t>
      </w:r>
      <w:proofErr w:type="spellEnd"/>
      <w:r>
        <w:rPr>
          <w:rFonts w:ascii="宋体" w:eastAsia="宋体" w:hAnsi="宋体" w:cs="宋体" w:hint="eastAsia"/>
          <w:color w:val="auto"/>
          <w:sz w:val="24"/>
          <w:szCs w:val="36"/>
        </w:rPr>
        <w:t>－二－甲基甲酰铵，微波辐射功率520 w，辐射时间75s的条件下，通过改变碘化钾的用量考察碘化钾用量对收率的影响。结果见表6:</w:t>
      </w:r>
    </w:p>
    <w:p w:rsidR="00255721" w:rsidRDefault="0056195B">
      <w:pPr>
        <w:snapToGrid/>
        <w:spacing w:line="400" w:lineRule="exact"/>
        <w:ind w:firstLineChars="200" w:firstLine="408"/>
        <w:jc w:val="center"/>
        <w:rPr>
          <w:rFonts w:ascii="宋体" w:eastAsia="宋体" w:hAnsi="宋体" w:cs="宋体"/>
          <w:color w:val="auto"/>
        </w:rPr>
      </w:pPr>
      <w:r>
        <w:rPr>
          <w:rFonts w:ascii="宋体" w:eastAsia="宋体" w:hAnsi="宋体" w:cs="宋体" w:hint="eastAsia"/>
          <w:color w:val="auto"/>
          <w:spacing w:val="-3"/>
        </w:rPr>
        <w:t>表</w:t>
      </w:r>
      <w:r>
        <w:rPr>
          <w:rFonts w:ascii="宋体" w:eastAsia="宋体" w:hAnsi="宋体" w:cs="宋体" w:hint="eastAsia"/>
          <w:color w:val="auto"/>
          <w:spacing w:val="-38"/>
        </w:rPr>
        <w:t xml:space="preserve"> </w:t>
      </w:r>
      <w:r>
        <w:rPr>
          <w:rFonts w:ascii="宋体" w:eastAsia="宋体" w:hAnsi="宋体" w:cs="宋体" w:hint="eastAsia"/>
          <w:color w:val="auto"/>
          <w:spacing w:val="-3"/>
        </w:rPr>
        <w:t>6</w:t>
      </w:r>
      <w:r>
        <w:rPr>
          <w:rFonts w:ascii="宋体" w:eastAsia="宋体" w:hAnsi="宋体" w:cs="宋体" w:hint="eastAsia"/>
          <w:color w:val="auto"/>
          <w:spacing w:val="126"/>
        </w:rPr>
        <w:t xml:space="preserve"> </w:t>
      </w:r>
      <w:r>
        <w:rPr>
          <w:rFonts w:ascii="宋体" w:eastAsia="宋体" w:hAnsi="宋体" w:cs="宋体" w:hint="eastAsia"/>
          <w:color w:val="auto"/>
          <w:spacing w:val="-3"/>
        </w:rPr>
        <w:t>碘化钾用量对产品收率的影响</w:t>
      </w:r>
    </w:p>
    <w:tbl>
      <w:tblPr>
        <w:tblStyle w:val="TableNormal"/>
        <w:tblW w:w="8909" w:type="dxa"/>
        <w:tblInd w:w="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751"/>
        <w:gridCol w:w="1029"/>
        <w:gridCol w:w="1029"/>
        <w:gridCol w:w="1019"/>
        <w:gridCol w:w="1019"/>
        <w:gridCol w:w="1029"/>
        <w:gridCol w:w="1033"/>
      </w:tblGrid>
      <w:tr w:rsidR="00255721">
        <w:trPr>
          <w:trHeight w:val="662"/>
        </w:trPr>
        <w:tc>
          <w:tcPr>
            <w:tcW w:w="2751" w:type="dxa"/>
          </w:tcPr>
          <w:p w:rsidR="00255721" w:rsidRDefault="0056195B">
            <w:pPr>
              <w:spacing w:before="216" w:line="300" w:lineRule="auto"/>
              <w:ind w:left="12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3"/>
                <w:sz w:val="24"/>
                <w:szCs w:val="24"/>
              </w:rPr>
              <w:t>n(2－萘酚）:n（碘化钾）</w:t>
            </w:r>
          </w:p>
        </w:tc>
        <w:tc>
          <w:tcPr>
            <w:tcW w:w="1029" w:type="dxa"/>
          </w:tcPr>
          <w:p w:rsidR="00255721" w:rsidRDefault="00255721">
            <w:pPr>
              <w:spacing w:before="278" w:line="300" w:lineRule="auto"/>
              <w:ind w:left="4"/>
              <w:jc w:val="center"/>
              <w:rPr>
                <w:rFonts w:ascii="宋体" w:eastAsia="宋体" w:hAnsi="宋体" w:cs="宋体"/>
                <w:spacing w:val="-4"/>
                <w:sz w:val="24"/>
                <w:szCs w:val="24"/>
              </w:rPr>
            </w:pPr>
          </w:p>
        </w:tc>
        <w:tc>
          <w:tcPr>
            <w:tcW w:w="1029" w:type="dxa"/>
          </w:tcPr>
          <w:p w:rsidR="00255721" w:rsidRDefault="0056195B">
            <w:pPr>
              <w:spacing w:before="278" w:line="300" w:lineRule="auto"/>
              <w:ind w:left="4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-4"/>
                <w:sz w:val="24"/>
                <w:szCs w:val="24"/>
              </w:rPr>
              <w:t>1:0.0067</w:t>
            </w:r>
          </w:p>
        </w:tc>
        <w:tc>
          <w:tcPr>
            <w:tcW w:w="1019" w:type="dxa"/>
          </w:tcPr>
          <w:p w:rsidR="00255721" w:rsidRDefault="0056195B">
            <w:pPr>
              <w:spacing w:before="278" w:line="300" w:lineRule="auto"/>
              <w:ind w:left="6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-5"/>
                <w:sz w:val="24"/>
                <w:szCs w:val="24"/>
              </w:rPr>
              <w:t>1:0.017</w:t>
            </w:r>
          </w:p>
        </w:tc>
        <w:tc>
          <w:tcPr>
            <w:tcW w:w="1019" w:type="dxa"/>
          </w:tcPr>
          <w:p w:rsidR="00255721" w:rsidRDefault="0056195B">
            <w:pPr>
              <w:spacing w:before="278" w:line="300" w:lineRule="auto"/>
              <w:ind w:left="66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-5"/>
                <w:sz w:val="24"/>
                <w:szCs w:val="24"/>
              </w:rPr>
              <w:t>1:0.027</w:t>
            </w:r>
          </w:p>
        </w:tc>
        <w:tc>
          <w:tcPr>
            <w:tcW w:w="1029" w:type="dxa"/>
          </w:tcPr>
          <w:p w:rsidR="00255721" w:rsidRDefault="0056195B">
            <w:pPr>
              <w:spacing w:before="278" w:line="300" w:lineRule="auto"/>
              <w:ind w:left="67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-5"/>
                <w:sz w:val="24"/>
                <w:szCs w:val="24"/>
              </w:rPr>
              <w:t>1:0.033</w:t>
            </w:r>
          </w:p>
        </w:tc>
        <w:tc>
          <w:tcPr>
            <w:tcW w:w="1033" w:type="dxa"/>
          </w:tcPr>
          <w:p w:rsidR="00255721" w:rsidRDefault="0056195B">
            <w:pPr>
              <w:spacing w:before="278" w:line="300" w:lineRule="auto"/>
              <w:ind w:left="68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-5"/>
                <w:sz w:val="24"/>
                <w:szCs w:val="24"/>
              </w:rPr>
              <w:t>1:0.040</w:t>
            </w:r>
          </w:p>
        </w:tc>
      </w:tr>
      <w:tr w:rsidR="00255721">
        <w:trPr>
          <w:trHeight w:val="647"/>
        </w:trPr>
        <w:tc>
          <w:tcPr>
            <w:tcW w:w="2751" w:type="dxa"/>
          </w:tcPr>
          <w:p w:rsidR="00255721" w:rsidRDefault="0056195B">
            <w:pPr>
              <w:spacing w:before="194" w:line="300" w:lineRule="auto"/>
              <w:ind w:left="12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6"/>
                <w:sz w:val="24"/>
                <w:szCs w:val="24"/>
              </w:rPr>
              <w:t>碘化钾用量（g)</w:t>
            </w:r>
          </w:p>
        </w:tc>
        <w:tc>
          <w:tcPr>
            <w:tcW w:w="1029" w:type="dxa"/>
          </w:tcPr>
          <w:p w:rsidR="00255721" w:rsidRDefault="00255721">
            <w:pPr>
              <w:spacing w:before="267" w:line="300" w:lineRule="auto"/>
              <w:ind w:left="254"/>
              <w:jc w:val="center"/>
              <w:rPr>
                <w:rFonts w:ascii="宋体" w:eastAsia="宋体" w:hAnsi="宋体" w:cs="宋体"/>
                <w:spacing w:val="-3"/>
                <w:sz w:val="24"/>
                <w:szCs w:val="24"/>
              </w:rPr>
            </w:pPr>
          </w:p>
        </w:tc>
        <w:tc>
          <w:tcPr>
            <w:tcW w:w="1029" w:type="dxa"/>
          </w:tcPr>
          <w:p w:rsidR="00255721" w:rsidRDefault="0056195B">
            <w:pPr>
              <w:spacing w:before="267" w:line="300" w:lineRule="auto"/>
              <w:ind w:left="254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-3"/>
                <w:sz w:val="24"/>
                <w:szCs w:val="24"/>
              </w:rPr>
              <w:t>0.02</w:t>
            </w:r>
          </w:p>
        </w:tc>
        <w:tc>
          <w:tcPr>
            <w:tcW w:w="1019" w:type="dxa"/>
          </w:tcPr>
          <w:p w:rsidR="00255721" w:rsidRDefault="0056195B">
            <w:pPr>
              <w:spacing w:before="267" w:line="300" w:lineRule="auto"/>
              <w:ind w:left="25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-3"/>
                <w:sz w:val="24"/>
                <w:szCs w:val="24"/>
              </w:rPr>
              <w:t>0.05</w:t>
            </w:r>
          </w:p>
        </w:tc>
        <w:tc>
          <w:tcPr>
            <w:tcW w:w="1019" w:type="dxa"/>
          </w:tcPr>
          <w:p w:rsidR="00255721" w:rsidRDefault="0056195B">
            <w:pPr>
              <w:spacing w:before="267" w:line="300" w:lineRule="auto"/>
              <w:ind w:left="256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-3"/>
                <w:sz w:val="24"/>
                <w:szCs w:val="24"/>
              </w:rPr>
              <w:t>0.08</w:t>
            </w:r>
          </w:p>
        </w:tc>
        <w:tc>
          <w:tcPr>
            <w:tcW w:w="1029" w:type="dxa"/>
          </w:tcPr>
          <w:p w:rsidR="00255721" w:rsidRDefault="0056195B">
            <w:pPr>
              <w:spacing w:before="266" w:line="300" w:lineRule="auto"/>
              <w:ind w:left="257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-3"/>
                <w:sz w:val="24"/>
                <w:szCs w:val="24"/>
              </w:rPr>
              <w:t>0.10</w:t>
            </w:r>
          </w:p>
        </w:tc>
        <w:tc>
          <w:tcPr>
            <w:tcW w:w="1033" w:type="dxa"/>
          </w:tcPr>
          <w:p w:rsidR="00255721" w:rsidRDefault="0056195B">
            <w:pPr>
              <w:spacing w:before="266" w:line="300" w:lineRule="auto"/>
              <w:ind w:left="258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-3"/>
                <w:sz w:val="24"/>
                <w:szCs w:val="24"/>
              </w:rPr>
              <w:t>0.12</w:t>
            </w:r>
          </w:p>
        </w:tc>
      </w:tr>
      <w:tr w:rsidR="00255721">
        <w:trPr>
          <w:trHeight w:val="658"/>
        </w:trPr>
        <w:tc>
          <w:tcPr>
            <w:tcW w:w="2751" w:type="dxa"/>
          </w:tcPr>
          <w:p w:rsidR="00255721" w:rsidRDefault="0056195B">
            <w:pPr>
              <w:spacing w:before="207" w:line="300" w:lineRule="auto"/>
              <w:ind w:left="12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9"/>
                <w:sz w:val="24"/>
                <w:szCs w:val="24"/>
              </w:rPr>
              <w:t>产量（g)</w:t>
            </w:r>
          </w:p>
        </w:tc>
        <w:tc>
          <w:tcPr>
            <w:tcW w:w="1029" w:type="dxa"/>
          </w:tcPr>
          <w:p w:rsidR="00255721" w:rsidRDefault="00255721">
            <w:pPr>
              <w:spacing w:before="280" w:line="300" w:lineRule="auto"/>
              <w:ind w:left="254"/>
              <w:jc w:val="center"/>
              <w:rPr>
                <w:rFonts w:ascii="宋体" w:eastAsia="宋体" w:hAnsi="宋体" w:cs="宋体"/>
                <w:spacing w:val="-3"/>
                <w:sz w:val="24"/>
                <w:szCs w:val="24"/>
              </w:rPr>
            </w:pPr>
          </w:p>
        </w:tc>
        <w:tc>
          <w:tcPr>
            <w:tcW w:w="1029" w:type="dxa"/>
          </w:tcPr>
          <w:p w:rsidR="00255721" w:rsidRDefault="0056195B">
            <w:pPr>
              <w:spacing w:before="280" w:line="300" w:lineRule="auto"/>
              <w:ind w:left="254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-3"/>
                <w:sz w:val="24"/>
                <w:szCs w:val="24"/>
              </w:rPr>
              <w:t>2.24</w:t>
            </w:r>
          </w:p>
        </w:tc>
        <w:tc>
          <w:tcPr>
            <w:tcW w:w="1019" w:type="dxa"/>
          </w:tcPr>
          <w:p w:rsidR="00255721" w:rsidRDefault="0056195B">
            <w:pPr>
              <w:spacing w:before="280" w:line="300" w:lineRule="auto"/>
              <w:ind w:left="25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-3"/>
                <w:sz w:val="24"/>
                <w:szCs w:val="24"/>
              </w:rPr>
              <w:t>3.69</w:t>
            </w:r>
          </w:p>
        </w:tc>
        <w:tc>
          <w:tcPr>
            <w:tcW w:w="1019" w:type="dxa"/>
          </w:tcPr>
          <w:p w:rsidR="00255721" w:rsidRDefault="0056195B">
            <w:pPr>
              <w:spacing w:before="280" w:line="300" w:lineRule="auto"/>
              <w:ind w:left="256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-3"/>
                <w:sz w:val="24"/>
                <w:szCs w:val="24"/>
              </w:rPr>
              <w:t>3.70</w:t>
            </w:r>
          </w:p>
        </w:tc>
        <w:tc>
          <w:tcPr>
            <w:tcW w:w="1029" w:type="dxa"/>
          </w:tcPr>
          <w:p w:rsidR="00255721" w:rsidRDefault="0056195B">
            <w:pPr>
              <w:spacing w:before="280" w:line="300" w:lineRule="auto"/>
              <w:ind w:left="257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-3"/>
                <w:sz w:val="24"/>
                <w:szCs w:val="24"/>
              </w:rPr>
              <w:t>3.65</w:t>
            </w:r>
          </w:p>
        </w:tc>
        <w:tc>
          <w:tcPr>
            <w:tcW w:w="1033" w:type="dxa"/>
          </w:tcPr>
          <w:p w:rsidR="00255721" w:rsidRDefault="0056195B">
            <w:pPr>
              <w:spacing w:before="280" w:line="300" w:lineRule="auto"/>
              <w:ind w:left="258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-3"/>
                <w:sz w:val="24"/>
                <w:szCs w:val="24"/>
              </w:rPr>
              <w:t>3.65</w:t>
            </w:r>
          </w:p>
        </w:tc>
      </w:tr>
      <w:tr w:rsidR="00255721">
        <w:trPr>
          <w:trHeight w:val="672"/>
        </w:trPr>
        <w:tc>
          <w:tcPr>
            <w:tcW w:w="2751" w:type="dxa"/>
          </w:tcPr>
          <w:p w:rsidR="00255721" w:rsidRDefault="0056195B">
            <w:pPr>
              <w:spacing w:before="218" w:line="300" w:lineRule="auto"/>
              <w:ind w:left="12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9"/>
                <w:sz w:val="24"/>
                <w:szCs w:val="24"/>
              </w:rPr>
              <w:t>收率（%)</w:t>
            </w:r>
          </w:p>
        </w:tc>
        <w:tc>
          <w:tcPr>
            <w:tcW w:w="1029" w:type="dxa"/>
          </w:tcPr>
          <w:p w:rsidR="00255721" w:rsidRDefault="00255721">
            <w:pPr>
              <w:spacing w:before="282" w:line="300" w:lineRule="auto"/>
              <w:ind w:left="194"/>
              <w:jc w:val="center"/>
              <w:rPr>
                <w:rFonts w:ascii="宋体" w:eastAsia="宋体" w:hAnsi="宋体" w:cs="宋体"/>
                <w:spacing w:val="-3"/>
                <w:sz w:val="24"/>
                <w:szCs w:val="24"/>
              </w:rPr>
            </w:pPr>
          </w:p>
        </w:tc>
        <w:tc>
          <w:tcPr>
            <w:tcW w:w="1029" w:type="dxa"/>
          </w:tcPr>
          <w:p w:rsidR="00255721" w:rsidRDefault="0056195B">
            <w:pPr>
              <w:spacing w:before="282" w:line="300" w:lineRule="auto"/>
              <w:ind w:left="194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-3"/>
                <w:sz w:val="24"/>
                <w:szCs w:val="24"/>
              </w:rPr>
              <w:t>53.36</w:t>
            </w:r>
          </w:p>
        </w:tc>
        <w:tc>
          <w:tcPr>
            <w:tcW w:w="1019" w:type="dxa"/>
          </w:tcPr>
          <w:p w:rsidR="00255721" w:rsidRDefault="0056195B">
            <w:pPr>
              <w:spacing w:before="281" w:line="300" w:lineRule="auto"/>
              <w:ind w:left="18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-2"/>
                <w:sz w:val="24"/>
                <w:szCs w:val="24"/>
              </w:rPr>
              <w:t>87.81</w:t>
            </w:r>
          </w:p>
        </w:tc>
        <w:tc>
          <w:tcPr>
            <w:tcW w:w="1019" w:type="dxa"/>
          </w:tcPr>
          <w:p w:rsidR="00255721" w:rsidRDefault="0056195B">
            <w:pPr>
              <w:spacing w:before="282" w:line="300" w:lineRule="auto"/>
              <w:ind w:left="186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-2"/>
                <w:sz w:val="24"/>
                <w:szCs w:val="24"/>
              </w:rPr>
              <w:t>88.03</w:t>
            </w:r>
          </w:p>
        </w:tc>
        <w:tc>
          <w:tcPr>
            <w:tcW w:w="1029" w:type="dxa"/>
          </w:tcPr>
          <w:p w:rsidR="00255721" w:rsidRDefault="0056195B">
            <w:pPr>
              <w:spacing w:before="282" w:line="300" w:lineRule="auto"/>
              <w:ind w:left="197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-2"/>
                <w:sz w:val="24"/>
                <w:szCs w:val="24"/>
              </w:rPr>
              <w:t>86.90</w:t>
            </w:r>
          </w:p>
        </w:tc>
        <w:tc>
          <w:tcPr>
            <w:tcW w:w="1033" w:type="dxa"/>
          </w:tcPr>
          <w:p w:rsidR="00255721" w:rsidRDefault="0056195B">
            <w:pPr>
              <w:spacing w:before="282" w:line="300" w:lineRule="auto"/>
              <w:ind w:left="198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-2"/>
                <w:sz w:val="24"/>
                <w:szCs w:val="24"/>
              </w:rPr>
              <w:t>86.90</w:t>
            </w:r>
          </w:p>
        </w:tc>
      </w:tr>
    </w:tbl>
    <w:p w:rsidR="00255721" w:rsidRDefault="0056195B">
      <w:pPr>
        <w:tabs>
          <w:tab w:val="left" w:leader="underscore" w:pos="5460"/>
        </w:tabs>
        <w:snapToGrid/>
        <w:spacing w:line="360" w:lineRule="exact"/>
        <w:ind w:firstLineChars="200" w:firstLine="480"/>
        <w:rPr>
          <w:rFonts w:ascii="Times New Roman" w:eastAsia="宋体" w:hAnsi="仿宋" w:cs="仿宋"/>
          <w:color w:val="auto"/>
          <w:sz w:val="24"/>
          <w:szCs w:val="36"/>
        </w:rPr>
      </w:pPr>
      <w:r>
        <w:rPr>
          <w:rFonts w:ascii="Times New Roman" w:eastAsia="宋体" w:hAnsi="仿宋" w:cs="仿宋"/>
          <w:color w:val="auto"/>
          <w:sz w:val="24"/>
          <w:szCs w:val="36"/>
        </w:rPr>
        <w:t>由表</w:t>
      </w:r>
      <w:r>
        <w:rPr>
          <w:rFonts w:ascii="Times New Roman" w:eastAsia="宋体" w:hAnsi="仿宋" w:cs="仿宋"/>
          <w:color w:val="auto"/>
          <w:sz w:val="24"/>
          <w:szCs w:val="36"/>
        </w:rPr>
        <w:t>7</w:t>
      </w:r>
      <w:r>
        <w:rPr>
          <w:rFonts w:ascii="Times New Roman" w:eastAsia="宋体" w:hAnsi="仿宋" w:cs="仿宋"/>
          <w:color w:val="auto"/>
          <w:sz w:val="24"/>
          <w:szCs w:val="36"/>
        </w:rPr>
        <w:t>数据可见，由于部分氯化</w:t>
      </w:r>
      <w:proofErr w:type="gramStart"/>
      <w:r>
        <w:rPr>
          <w:rFonts w:ascii="Times New Roman" w:eastAsia="宋体" w:hAnsi="仿宋" w:cs="仿宋"/>
          <w:color w:val="auto"/>
          <w:sz w:val="24"/>
          <w:szCs w:val="36"/>
        </w:rPr>
        <w:t>苄</w:t>
      </w:r>
      <w:proofErr w:type="gramEnd"/>
      <w:r>
        <w:rPr>
          <w:rFonts w:ascii="Times New Roman" w:eastAsia="宋体" w:hAnsi="仿宋" w:cs="仿宋"/>
          <w:color w:val="auto"/>
          <w:sz w:val="24"/>
          <w:szCs w:val="36"/>
        </w:rPr>
        <w:t>与碘化钾反应</w:t>
      </w:r>
      <w:r>
        <w:rPr>
          <w:rFonts w:ascii="Times New Roman" w:eastAsia="宋体" w:hAnsi="仿宋" w:cs="仿宋"/>
          <w:color w:val="auto"/>
          <w:sz w:val="24"/>
          <w:szCs w:val="36"/>
        </w:rPr>
        <w:t xml:space="preserve"> </w:t>
      </w:r>
      <w:r>
        <w:rPr>
          <w:rFonts w:ascii="Times New Roman" w:eastAsia="宋体" w:hAnsi="仿宋" w:cs="仿宋"/>
          <w:color w:val="auto"/>
          <w:sz w:val="24"/>
          <w:szCs w:val="36"/>
        </w:rPr>
        <w:t>生成碘化苄，碘化苄的活性比氯化苄大，所以加入碘</w:t>
      </w:r>
      <w:r>
        <w:rPr>
          <w:rFonts w:ascii="Times New Roman" w:eastAsia="宋体" w:hAnsi="仿宋" w:cs="仿宋"/>
          <w:color w:val="auto"/>
          <w:sz w:val="24"/>
          <w:szCs w:val="36"/>
        </w:rPr>
        <w:t xml:space="preserve"> </w:t>
      </w:r>
      <w:proofErr w:type="gramStart"/>
      <w:r>
        <w:rPr>
          <w:rFonts w:ascii="Times New Roman" w:eastAsia="宋体" w:hAnsi="仿宋" w:cs="仿宋"/>
          <w:color w:val="auto"/>
          <w:sz w:val="24"/>
          <w:szCs w:val="36"/>
        </w:rPr>
        <w:t>化钾后有利</w:t>
      </w:r>
      <w:proofErr w:type="gramEnd"/>
      <w:r>
        <w:rPr>
          <w:rFonts w:ascii="Times New Roman" w:eastAsia="宋体" w:hAnsi="仿宋" w:cs="仿宋"/>
          <w:color w:val="auto"/>
          <w:sz w:val="24"/>
          <w:szCs w:val="36"/>
        </w:rPr>
        <w:t>于产品收率的提高。但是再增加碘化钾用</w:t>
      </w:r>
      <w:r>
        <w:rPr>
          <w:rFonts w:ascii="Times New Roman" w:eastAsia="宋体" w:hAnsi="仿宋" w:cs="仿宋"/>
          <w:color w:val="auto"/>
          <w:sz w:val="24"/>
          <w:szCs w:val="36"/>
        </w:rPr>
        <w:t xml:space="preserve"> </w:t>
      </w:r>
      <w:r>
        <w:rPr>
          <w:rFonts w:ascii="Times New Roman" w:eastAsia="宋体" w:hAnsi="仿宋" w:cs="仿宋"/>
          <w:color w:val="auto"/>
          <w:sz w:val="24"/>
          <w:szCs w:val="36"/>
        </w:rPr>
        <w:t>量，对产品的收率影响很小。因此</w:t>
      </w:r>
      <w:r>
        <w:rPr>
          <w:rFonts w:ascii="Times New Roman" w:eastAsia="宋体" w:hAnsi="仿宋" w:cs="仿宋"/>
          <w:color w:val="auto"/>
          <w:sz w:val="24"/>
          <w:szCs w:val="36"/>
        </w:rPr>
        <w:t>2</w:t>
      </w:r>
      <w:r>
        <w:rPr>
          <w:rFonts w:ascii="Times New Roman" w:eastAsia="宋体" w:hAnsi="仿宋" w:cs="仿宋" w:hint="eastAsia"/>
          <w:color w:val="auto"/>
          <w:sz w:val="24"/>
          <w:szCs w:val="36"/>
        </w:rPr>
        <w:t>－</w:t>
      </w:r>
      <w:r>
        <w:rPr>
          <w:rFonts w:ascii="Times New Roman" w:eastAsia="宋体" w:hAnsi="仿宋" w:cs="仿宋"/>
          <w:color w:val="auto"/>
          <w:sz w:val="24"/>
          <w:szCs w:val="36"/>
        </w:rPr>
        <w:t>萘酚与碘化钾摩尔比选</w:t>
      </w:r>
      <w:r>
        <w:rPr>
          <w:rFonts w:ascii="Times New Roman" w:eastAsia="宋体" w:hAnsi="仿宋" w:cs="仿宋"/>
          <w:color w:val="auto"/>
          <w:sz w:val="24"/>
          <w:szCs w:val="36"/>
        </w:rPr>
        <w:t>1:0.027</w:t>
      </w:r>
      <w:r>
        <w:rPr>
          <w:rFonts w:ascii="Times New Roman" w:eastAsia="宋体" w:hAnsi="仿宋" w:cs="仿宋"/>
          <w:color w:val="auto"/>
          <w:sz w:val="24"/>
          <w:szCs w:val="36"/>
        </w:rPr>
        <w:t>为宜。</w:t>
      </w:r>
    </w:p>
    <w:p w:rsidR="00255721" w:rsidRDefault="0056195B">
      <w:pPr>
        <w:tabs>
          <w:tab w:val="left" w:leader="underscore" w:pos="5460"/>
        </w:tabs>
        <w:snapToGrid/>
        <w:spacing w:beforeLines="50" w:before="156" w:afterLines="50" w:after="156" w:line="360" w:lineRule="exact"/>
        <w:ind w:leftChars="200" w:left="420"/>
        <w:jc w:val="both"/>
        <w:outlineLvl w:val="1"/>
        <w:rPr>
          <w:rFonts w:ascii="黑体" w:eastAsia="黑体" w:hAnsi="黑体" w:cs="黑体"/>
          <w:color w:val="auto"/>
          <w:sz w:val="30"/>
          <w:szCs w:val="30"/>
        </w:rPr>
      </w:pPr>
      <w:r>
        <w:rPr>
          <w:rFonts w:ascii="黑体" w:eastAsia="黑体" w:hAnsi="黑体" w:cs="黑体" w:hint="eastAsia"/>
          <w:color w:val="auto"/>
          <w:sz w:val="30"/>
          <w:szCs w:val="30"/>
        </w:rPr>
        <w:t>2.7 重现性实验</w:t>
      </w:r>
    </w:p>
    <w:p w:rsidR="00255721" w:rsidRDefault="0056195B">
      <w:pPr>
        <w:tabs>
          <w:tab w:val="left" w:leader="underscore" w:pos="5460"/>
        </w:tabs>
        <w:snapToGrid/>
        <w:spacing w:line="360" w:lineRule="exact"/>
        <w:ind w:firstLineChars="200" w:firstLine="480"/>
        <w:rPr>
          <w:rFonts w:ascii="Times New Roman" w:eastAsia="宋体" w:hAnsi="黑体" w:cs="黑体"/>
          <w:color w:val="auto"/>
          <w:spacing w:val="-6"/>
          <w:sz w:val="24"/>
          <w:szCs w:val="29"/>
        </w:rPr>
      </w:pPr>
      <w:r>
        <w:rPr>
          <w:rFonts w:ascii="Times New Roman" w:eastAsia="宋体" w:hAnsi="仿宋" w:cs="仿宋"/>
          <w:color w:val="auto"/>
          <w:sz w:val="24"/>
          <w:szCs w:val="36"/>
        </w:rPr>
        <w:t>采用上述优化条件</w:t>
      </w:r>
      <w:r>
        <w:rPr>
          <w:rFonts w:ascii="Times New Roman" w:eastAsia="宋体" w:hAnsi="仿宋" w:cs="仿宋"/>
          <w:color w:val="auto"/>
          <w:sz w:val="24"/>
          <w:szCs w:val="36"/>
        </w:rPr>
        <w:t>n(2</w:t>
      </w:r>
      <w:r>
        <w:rPr>
          <w:rFonts w:ascii="Times New Roman" w:eastAsia="宋体" w:hAnsi="仿宋" w:cs="仿宋" w:hint="eastAsia"/>
          <w:color w:val="auto"/>
          <w:sz w:val="24"/>
          <w:szCs w:val="36"/>
        </w:rPr>
        <w:t>－</w:t>
      </w:r>
      <w:r>
        <w:rPr>
          <w:rFonts w:ascii="Times New Roman" w:eastAsia="宋体" w:hAnsi="仿宋" w:cs="仿宋"/>
          <w:color w:val="auto"/>
          <w:sz w:val="24"/>
          <w:szCs w:val="36"/>
        </w:rPr>
        <w:t>萘酚</w:t>
      </w:r>
      <w:r>
        <w:rPr>
          <w:rFonts w:ascii="Times New Roman" w:eastAsia="宋体" w:hAnsi="仿宋" w:cs="仿宋" w:hint="eastAsia"/>
          <w:color w:val="auto"/>
          <w:sz w:val="24"/>
          <w:szCs w:val="36"/>
        </w:rPr>
        <w:t>）</w:t>
      </w:r>
      <w:r>
        <w:rPr>
          <w:rFonts w:ascii="Times New Roman" w:eastAsia="宋体" w:hAnsi="仿宋" w:cs="仿宋"/>
          <w:color w:val="auto"/>
          <w:sz w:val="24"/>
          <w:szCs w:val="36"/>
        </w:rPr>
        <w:t>:n</w:t>
      </w:r>
      <w:r>
        <w:rPr>
          <w:rFonts w:ascii="Times New Roman" w:eastAsia="宋体" w:hAnsi="仿宋" w:cs="仿宋" w:hint="eastAsia"/>
          <w:color w:val="auto"/>
          <w:sz w:val="24"/>
          <w:szCs w:val="36"/>
        </w:rPr>
        <w:t>（</w:t>
      </w:r>
      <w:r>
        <w:rPr>
          <w:rFonts w:ascii="Times New Roman" w:eastAsia="宋体" w:hAnsi="仿宋" w:cs="仿宋"/>
          <w:color w:val="auto"/>
          <w:sz w:val="24"/>
          <w:szCs w:val="36"/>
        </w:rPr>
        <w:t>氢氧化钠</w:t>
      </w:r>
      <w:r>
        <w:rPr>
          <w:rFonts w:ascii="Times New Roman" w:eastAsia="宋体" w:hAnsi="仿宋" w:cs="仿宋" w:hint="eastAsia"/>
          <w:color w:val="auto"/>
          <w:sz w:val="24"/>
          <w:szCs w:val="36"/>
        </w:rPr>
        <w:t>）</w:t>
      </w:r>
      <w:r>
        <w:rPr>
          <w:rFonts w:ascii="Times New Roman" w:eastAsia="宋体" w:hAnsi="仿宋" w:cs="仿宋"/>
          <w:color w:val="auto"/>
          <w:sz w:val="24"/>
          <w:szCs w:val="36"/>
        </w:rPr>
        <w:t>:n</w:t>
      </w:r>
      <w:r>
        <w:rPr>
          <w:rFonts w:ascii="Times New Roman" w:eastAsia="宋体" w:hAnsi="仿宋" w:cs="仿宋" w:hint="eastAsia"/>
          <w:color w:val="auto"/>
          <w:sz w:val="24"/>
          <w:szCs w:val="36"/>
        </w:rPr>
        <w:t>（</w:t>
      </w:r>
      <w:r>
        <w:rPr>
          <w:rFonts w:ascii="Times New Roman" w:eastAsia="宋体" w:hAnsi="仿宋" w:cs="仿宋"/>
          <w:color w:val="auto"/>
          <w:sz w:val="24"/>
          <w:szCs w:val="36"/>
        </w:rPr>
        <w:t>氯化</w:t>
      </w:r>
      <w:proofErr w:type="gramStart"/>
      <w:r>
        <w:rPr>
          <w:rFonts w:ascii="Times New Roman" w:eastAsia="宋体" w:hAnsi="仿宋" w:cs="仿宋"/>
          <w:color w:val="auto"/>
          <w:sz w:val="24"/>
          <w:szCs w:val="36"/>
        </w:rPr>
        <w:t>苄</w:t>
      </w:r>
      <w:proofErr w:type="gramEnd"/>
      <w:r>
        <w:rPr>
          <w:rFonts w:ascii="Times New Roman" w:eastAsia="宋体" w:hAnsi="仿宋" w:cs="仿宋" w:hint="eastAsia"/>
          <w:color w:val="auto"/>
          <w:sz w:val="24"/>
          <w:szCs w:val="36"/>
        </w:rPr>
        <w:t>）</w:t>
      </w:r>
      <w:r>
        <w:rPr>
          <w:rFonts w:ascii="Times New Roman" w:eastAsia="宋体" w:hAnsi="仿宋" w:cs="仿宋"/>
          <w:color w:val="auto"/>
          <w:sz w:val="24"/>
          <w:szCs w:val="36"/>
        </w:rPr>
        <w:t>:n</w:t>
      </w:r>
      <w:r>
        <w:rPr>
          <w:rFonts w:ascii="Times New Roman" w:eastAsia="宋体" w:hAnsi="仿宋" w:cs="仿宋" w:hint="eastAsia"/>
          <w:color w:val="auto"/>
          <w:sz w:val="24"/>
          <w:szCs w:val="36"/>
        </w:rPr>
        <w:t>（</w:t>
      </w:r>
      <w:r>
        <w:rPr>
          <w:rFonts w:ascii="Times New Roman" w:eastAsia="宋体" w:hAnsi="仿宋" w:cs="仿宋"/>
          <w:color w:val="auto"/>
          <w:sz w:val="24"/>
          <w:szCs w:val="36"/>
        </w:rPr>
        <w:t>碘化钾</w:t>
      </w:r>
      <w:r>
        <w:rPr>
          <w:rFonts w:ascii="Times New Roman" w:eastAsia="宋体" w:hAnsi="仿宋" w:cs="仿宋" w:hint="eastAsia"/>
          <w:color w:val="auto"/>
          <w:sz w:val="24"/>
          <w:szCs w:val="36"/>
        </w:rPr>
        <w:t>）</w:t>
      </w:r>
      <w:r>
        <w:rPr>
          <w:rFonts w:ascii="Times New Roman" w:eastAsia="宋体" w:hAnsi="仿宋" w:cs="仿宋"/>
          <w:color w:val="auto"/>
          <w:sz w:val="24"/>
          <w:szCs w:val="36"/>
        </w:rPr>
        <w:t xml:space="preserve"> =1:1.10:1:0.027,N,N</w:t>
      </w:r>
      <w:r>
        <w:rPr>
          <w:rFonts w:ascii="Times New Roman" w:eastAsia="宋体" w:hAnsi="仿宋" w:cs="仿宋" w:hint="eastAsia"/>
          <w:color w:val="auto"/>
          <w:sz w:val="24"/>
          <w:szCs w:val="36"/>
        </w:rPr>
        <w:t>－</w:t>
      </w:r>
      <w:r>
        <w:rPr>
          <w:rFonts w:ascii="Times New Roman" w:eastAsia="宋体" w:hAnsi="仿宋" w:cs="仿宋"/>
          <w:color w:val="auto"/>
          <w:sz w:val="24"/>
          <w:szCs w:val="36"/>
        </w:rPr>
        <w:t>二</w:t>
      </w:r>
      <w:r>
        <w:rPr>
          <w:rFonts w:ascii="Times New Roman" w:eastAsia="宋体" w:hAnsi="仿宋" w:cs="仿宋" w:hint="eastAsia"/>
          <w:color w:val="auto"/>
          <w:sz w:val="24"/>
          <w:szCs w:val="36"/>
        </w:rPr>
        <w:t>－</w:t>
      </w:r>
      <w:r>
        <w:rPr>
          <w:rFonts w:ascii="Times New Roman" w:eastAsia="宋体" w:hAnsi="仿宋" w:cs="仿宋"/>
          <w:color w:val="auto"/>
          <w:sz w:val="24"/>
          <w:szCs w:val="36"/>
        </w:rPr>
        <w:t xml:space="preserve"> </w:t>
      </w:r>
      <w:r>
        <w:rPr>
          <w:rFonts w:ascii="Times New Roman" w:eastAsia="宋体" w:hAnsi="仿宋" w:cs="仿宋"/>
          <w:color w:val="auto"/>
          <w:sz w:val="24"/>
          <w:szCs w:val="36"/>
        </w:rPr>
        <w:t>甲基甲酰</w:t>
      </w:r>
      <w:proofErr w:type="gramStart"/>
      <w:r>
        <w:rPr>
          <w:rFonts w:ascii="Times New Roman" w:eastAsia="宋体" w:hAnsi="仿宋" w:cs="仿宋"/>
          <w:color w:val="auto"/>
          <w:sz w:val="24"/>
          <w:szCs w:val="36"/>
        </w:rPr>
        <w:t>铵</w:t>
      </w:r>
      <w:proofErr w:type="gramEnd"/>
      <w:r>
        <w:rPr>
          <w:rFonts w:ascii="Times New Roman" w:eastAsia="宋体" w:hAnsi="仿宋" w:cs="仿宋"/>
          <w:color w:val="auto"/>
          <w:sz w:val="24"/>
          <w:szCs w:val="36"/>
        </w:rPr>
        <w:t>25 ml</w:t>
      </w:r>
      <w:r>
        <w:rPr>
          <w:rFonts w:ascii="Times New Roman" w:eastAsia="宋体" w:hAnsi="仿宋" w:cs="仿宋" w:hint="eastAsia"/>
          <w:color w:val="auto"/>
          <w:sz w:val="24"/>
          <w:szCs w:val="36"/>
        </w:rPr>
        <w:t>，</w:t>
      </w:r>
      <w:r>
        <w:rPr>
          <w:rFonts w:ascii="Times New Roman" w:eastAsia="宋体" w:hAnsi="仿宋" w:cs="仿宋"/>
          <w:color w:val="auto"/>
          <w:sz w:val="24"/>
          <w:szCs w:val="36"/>
        </w:rPr>
        <w:t>水</w:t>
      </w:r>
      <w:r>
        <w:rPr>
          <w:rFonts w:ascii="Times New Roman" w:eastAsia="宋体" w:hAnsi="仿宋" w:cs="仿宋"/>
          <w:color w:val="auto"/>
          <w:sz w:val="24"/>
          <w:szCs w:val="36"/>
        </w:rPr>
        <w:t>7ml</w:t>
      </w:r>
      <w:r>
        <w:rPr>
          <w:rFonts w:ascii="Times New Roman" w:eastAsia="宋体" w:hAnsi="仿宋" w:cs="仿宋" w:hint="eastAsia"/>
          <w:color w:val="auto"/>
          <w:sz w:val="24"/>
          <w:szCs w:val="36"/>
        </w:rPr>
        <w:t>，</w:t>
      </w:r>
      <w:r>
        <w:rPr>
          <w:rFonts w:ascii="Times New Roman" w:eastAsia="宋体" w:hAnsi="仿宋" w:cs="仿宋"/>
          <w:color w:val="auto"/>
          <w:sz w:val="24"/>
          <w:szCs w:val="36"/>
        </w:rPr>
        <w:t>微波功率</w:t>
      </w:r>
      <w:r>
        <w:rPr>
          <w:rFonts w:ascii="Times New Roman" w:eastAsia="宋体" w:hAnsi="仿宋" w:cs="仿宋"/>
          <w:color w:val="auto"/>
          <w:sz w:val="24"/>
          <w:szCs w:val="36"/>
        </w:rPr>
        <w:t>520 W</w:t>
      </w:r>
      <w:r>
        <w:rPr>
          <w:rFonts w:ascii="Times New Roman" w:eastAsia="宋体" w:hAnsi="仿宋" w:cs="仿宋" w:hint="eastAsia"/>
          <w:color w:val="auto"/>
          <w:sz w:val="24"/>
          <w:szCs w:val="36"/>
        </w:rPr>
        <w:t>，</w:t>
      </w:r>
      <w:r>
        <w:rPr>
          <w:rFonts w:ascii="Times New Roman" w:eastAsia="宋体" w:hAnsi="仿宋" w:cs="仿宋"/>
          <w:color w:val="auto"/>
          <w:sz w:val="24"/>
          <w:szCs w:val="36"/>
        </w:rPr>
        <w:t>辐射时间</w:t>
      </w:r>
      <w:r>
        <w:rPr>
          <w:rFonts w:ascii="Times New Roman" w:eastAsia="宋体" w:hAnsi="仿宋" w:cs="仿宋"/>
          <w:color w:val="auto"/>
          <w:sz w:val="24"/>
          <w:szCs w:val="36"/>
        </w:rPr>
        <w:t>75 s</w:t>
      </w:r>
      <w:r>
        <w:rPr>
          <w:rFonts w:ascii="Times New Roman" w:eastAsia="宋体" w:hAnsi="仿宋" w:cs="仿宋" w:hint="eastAsia"/>
          <w:color w:val="auto"/>
          <w:sz w:val="24"/>
          <w:szCs w:val="36"/>
        </w:rPr>
        <w:t>，</w:t>
      </w:r>
      <w:r>
        <w:rPr>
          <w:rFonts w:ascii="Times New Roman" w:eastAsia="宋体" w:hAnsi="仿宋" w:cs="仿宋"/>
          <w:color w:val="auto"/>
          <w:sz w:val="24"/>
          <w:szCs w:val="36"/>
        </w:rPr>
        <w:t>做了五次重现性试验，结果见表</w:t>
      </w:r>
      <w:r>
        <w:rPr>
          <w:rFonts w:ascii="Times New Roman" w:eastAsia="宋体" w:hAnsi="仿宋" w:cs="仿宋"/>
          <w:color w:val="auto"/>
          <w:sz w:val="24"/>
          <w:szCs w:val="36"/>
        </w:rPr>
        <w:t>7:</w:t>
      </w:r>
    </w:p>
    <w:p w:rsidR="00255721" w:rsidRDefault="00255721">
      <w:pPr>
        <w:spacing w:before="95" w:line="300" w:lineRule="auto"/>
        <w:jc w:val="center"/>
        <w:rPr>
          <w:rFonts w:ascii="Times New Roman" w:eastAsia="宋体" w:hAnsi="黑体" w:cs="黑体"/>
          <w:spacing w:val="-6"/>
          <w:szCs w:val="29"/>
        </w:rPr>
      </w:pPr>
    </w:p>
    <w:p w:rsidR="00255721" w:rsidRDefault="00255721">
      <w:pPr>
        <w:spacing w:before="95" w:line="300" w:lineRule="auto"/>
        <w:jc w:val="both"/>
        <w:rPr>
          <w:rFonts w:ascii="Times New Roman" w:eastAsia="宋体" w:hAnsi="黑体" w:cs="黑体"/>
          <w:spacing w:val="-6"/>
          <w:szCs w:val="29"/>
        </w:rPr>
      </w:pPr>
    </w:p>
    <w:p w:rsidR="00255721" w:rsidRDefault="0056195B">
      <w:pPr>
        <w:spacing w:before="95" w:line="300" w:lineRule="auto"/>
        <w:jc w:val="center"/>
        <w:rPr>
          <w:rFonts w:ascii="Times New Roman" w:eastAsia="宋体"/>
          <w:color w:val="auto"/>
          <w:sz w:val="24"/>
        </w:rPr>
      </w:pPr>
      <w:r>
        <w:rPr>
          <w:rFonts w:ascii="Times New Roman" w:eastAsia="宋体" w:hAnsi="黑体" w:cs="黑体"/>
          <w:spacing w:val="-6"/>
          <w:szCs w:val="29"/>
        </w:rPr>
        <w:t>表</w:t>
      </w:r>
      <w:r>
        <w:rPr>
          <w:rFonts w:ascii="Times New Roman" w:eastAsia="宋体" w:hAnsi="黑体" w:cs="黑体"/>
          <w:spacing w:val="-45"/>
          <w:szCs w:val="29"/>
        </w:rPr>
        <w:t xml:space="preserve"> </w:t>
      </w:r>
      <w:r>
        <w:rPr>
          <w:rFonts w:ascii="Times New Roman" w:eastAsia="宋体" w:hAnsi="黑体" w:cs="黑体"/>
          <w:spacing w:val="-6"/>
          <w:szCs w:val="29"/>
        </w:rPr>
        <w:t>7</w:t>
      </w:r>
      <w:r>
        <w:rPr>
          <w:rFonts w:ascii="Times New Roman" w:eastAsia="宋体" w:hAnsi="黑体" w:cs="黑体"/>
          <w:spacing w:val="132"/>
          <w:szCs w:val="29"/>
        </w:rPr>
        <w:t xml:space="preserve"> </w:t>
      </w:r>
      <w:r>
        <w:rPr>
          <w:rFonts w:ascii="Times New Roman" w:eastAsia="宋体" w:hAnsi="黑体" w:cs="黑体"/>
          <w:spacing w:val="-6"/>
          <w:szCs w:val="29"/>
        </w:rPr>
        <w:t>重现性实验</w:t>
      </w:r>
    </w:p>
    <w:tbl>
      <w:tblPr>
        <w:tblStyle w:val="TableNormal"/>
        <w:tblW w:w="787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761"/>
        <w:gridCol w:w="1009"/>
        <w:gridCol w:w="1028"/>
        <w:gridCol w:w="1019"/>
        <w:gridCol w:w="1029"/>
        <w:gridCol w:w="1024"/>
      </w:tblGrid>
      <w:tr w:rsidR="00255721">
        <w:trPr>
          <w:trHeight w:val="651"/>
          <w:jc w:val="center"/>
        </w:trPr>
        <w:tc>
          <w:tcPr>
            <w:tcW w:w="2761" w:type="dxa"/>
          </w:tcPr>
          <w:p w:rsidR="00255721" w:rsidRDefault="0056195B">
            <w:pPr>
              <w:spacing w:before="188" w:line="300" w:lineRule="auto"/>
              <w:ind w:left="12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9"/>
                <w:sz w:val="24"/>
                <w:szCs w:val="24"/>
              </w:rPr>
              <w:lastRenderedPageBreak/>
              <w:t>序号</w:t>
            </w:r>
          </w:p>
        </w:tc>
        <w:tc>
          <w:tcPr>
            <w:tcW w:w="1009" w:type="dxa"/>
          </w:tcPr>
          <w:p w:rsidR="00255721" w:rsidRDefault="0056195B">
            <w:pPr>
              <w:spacing w:before="263" w:line="300" w:lineRule="auto"/>
              <w:ind w:left="424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255721" w:rsidRDefault="0056195B">
            <w:pPr>
              <w:spacing w:before="264" w:line="300" w:lineRule="auto"/>
              <w:ind w:left="43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2</w:t>
            </w:r>
          </w:p>
        </w:tc>
        <w:tc>
          <w:tcPr>
            <w:tcW w:w="1019" w:type="dxa"/>
          </w:tcPr>
          <w:p w:rsidR="00255721" w:rsidRDefault="0056195B">
            <w:pPr>
              <w:spacing w:before="264" w:line="300" w:lineRule="auto"/>
              <w:ind w:left="427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3</w:t>
            </w:r>
          </w:p>
        </w:tc>
        <w:tc>
          <w:tcPr>
            <w:tcW w:w="1029" w:type="dxa"/>
          </w:tcPr>
          <w:p w:rsidR="00255721" w:rsidRDefault="0056195B">
            <w:pPr>
              <w:spacing w:before="264" w:line="300" w:lineRule="auto"/>
              <w:ind w:left="438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4</w:t>
            </w:r>
          </w:p>
        </w:tc>
        <w:tc>
          <w:tcPr>
            <w:tcW w:w="1024" w:type="dxa"/>
          </w:tcPr>
          <w:p w:rsidR="00255721" w:rsidRDefault="0056195B">
            <w:pPr>
              <w:spacing w:before="266" w:line="300" w:lineRule="auto"/>
              <w:ind w:left="429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5</w:t>
            </w:r>
          </w:p>
        </w:tc>
      </w:tr>
      <w:tr w:rsidR="00255721">
        <w:trPr>
          <w:trHeight w:val="657"/>
          <w:jc w:val="center"/>
        </w:trPr>
        <w:tc>
          <w:tcPr>
            <w:tcW w:w="2761" w:type="dxa"/>
          </w:tcPr>
          <w:p w:rsidR="00255721" w:rsidRDefault="0056195B">
            <w:pPr>
              <w:spacing w:before="175" w:line="300" w:lineRule="auto"/>
              <w:ind w:left="12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13"/>
                <w:sz w:val="24"/>
                <w:szCs w:val="24"/>
              </w:rPr>
              <w:t>产量（g)</w:t>
            </w:r>
          </w:p>
        </w:tc>
        <w:tc>
          <w:tcPr>
            <w:tcW w:w="1009" w:type="dxa"/>
          </w:tcPr>
          <w:p w:rsidR="00255721" w:rsidRDefault="0056195B">
            <w:pPr>
              <w:spacing w:before="263" w:line="300" w:lineRule="auto"/>
              <w:ind w:left="194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-4"/>
                <w:sz w:val="24"/>
                <w:szCs w:val="24"/>
              </w:rPr>
              <w:t>3.70</w:t>
            </w:r>
          </w:p>
        </w:tc>
        <w:tc>
          <w:tcPr>
            <w:tcW w:w="1028" w:type="dxa"/>
          </w:tcPr>
          <w:p w:rsidR="00255721" w:rsidRDefault="0056195B">
            <w:pPr>
              <w:spacing w:before="262" w:line="300" w:lineRule="auto"/>
              <w:ind w:left="20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-4"/>
                <w:sz w:val="24"/>
                <w:szCs w:val="24"/>
              </w:rPr>
              <w:t>3.71</w:t>
            </w:r>
          </w:p>
        </w:tc>
        <w:tc>
          <w:tcPr>
            <w:tcW w:w="1019" w:type="dxa"/>
          </w:tcPr>
          <w:p w:rsidR="00255721" w:rsidRDefault="0056195B">
            <w:pPr>
              <w:spacing w:before="263" w:line="300" w:lineRule="auto"/>
              <w:ind w:left="207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-4"/>
                <w:sz w:val="24"/>
                <w:szCs w:val="24"/>
              </w:rPr>
              <w:t>3.65</w:t>
            </w:r>
          </w:p>
        </w:tc>
        <w:tc>
          <w:tcPr>
            <w:tcW w:w="1029" w:type="dxa"/>
          </w:tcPr>
          <w:p w:rsidR="00255721" w:rsidRDefault="0056195B">
            <w:pPr>
              <w:spacing w:before="263" w:line="300" w:lineRule="auto"/>
              <w:ind w:left="208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-4"/>
                <w:sz w:val="24"/>
                <w:szCs w:val="24"/>
              </w:rPr>
              <w:t>3.70</w:t>
            </w:r>
          </w:p>
        </w:tc>
        <w:tc>
          <w:tcPr>
            <w:tcW w:w="1024" w:type="dxa"/>
          </w:tcPr>
          <w:p w:rsidR="00255721" w:rsidRDefault="0056195B">
            <w:pPr>
              <w:spacing w:before="263" w:line="300" w:lineRule="auto"/>
              <w:ind w:left="209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-4"/>
                <w:sz w:val="24"/>
                <w:szCs w:val="24"/>
              </w:rPr>
              <w:t>3.66</w:t>
            </w:r>
          </w:p>
        </w:tc>
      </w:tr>
      <w:tr w:rsidR="00255721">
        <w:trPr>
          <w:trHeight w:val="661"/>
          <w:jc w:val="center"/>
        </w:trPr>
        <w:tc>
          <w:tcPr>
            <w:tcW w:w="2761" w:type="dxa"/>
          </w:tcPr>
          <w:p w:rsidR="00255721" w:rsidRDefault="0056195B">
            <w:pPr>
              <w:spacing w:before="189" w:line="300" w:lineRule="auto"/>
              <w:ind w:left="12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13"/>
                <w:sz w:val="24"/>
                <w:szCs w:val="24"/>
              </w:rPr>
              <w:t>收率（%)</w:t>
            </w:r>
          </w:p>
        </w:tc>
        <w:tc>
          <w:tcPr>
            <w:tcW w:w="1009" w:type="dxa"/>
          </w:tcPr>
          <w:p w:rsidR="00255721" w:rsidRDefault="0056195B">
            <w:pPr>
              <w:spacing w:before="266" w:line="300" w:lineRule="auto"/>
              <w:ind w:left="124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-3"/>
                <w:sz w:val="24"/>
                <w:szCs w:val="24"/>
              </w:rPr>
              <w:t>88.03</w:t>
            </w:r>
          </w:p>
        </w:tc>
        <w:tc>
          <w:tcPr>
            <w:tcW w:w="1028" w:type="dxa"/>
          </w:tcPr>
          <w:p w:rsidR="00255721" w:rsidRDefault="0056195B">
            <w:pPr>
              <w:spacing w:before="266" w:line="300" w:lineRule="auto"/>
              <w:ind w:left="13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-3"/>
                <w:sz w:val="24"/>
                <w:szCs w:val="24"/>
              </w:rPr>
              <w:t>88.25</w:t>
            </w:r>
          </w:p>
        </w:tc>
        <w:tc>
          <w:tcPr>
            <w:tcW w:w="1019" w:type="dxa"/>
          </w:tcPr>
          <w:p w:rsidR="00255721" w:rsidRDefault="0056195B">
            <w:pPr>
              <w:spacing w:before="266" w:line="300" w:lineRule="auto"/>
              <w:ind w:left="127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-3"/>
                <w:sz w:val="24"/>
                <w:szCs w:val="24"/>
              </w:rPr>
              <w:t>86.90</w:t>
            </w:r>
          </w:p>
        </w:tc>
        <w:tc>
          <w:tcPr>
            <w:tcW w:w="1029" w:type="dxa"/>
          </w:tcPr>
          <w:p w:rsidR="00255721" w:rsidRDefault="0056195B">
            <w:pPr>
              <w:spacing w:before="266" w:line="300" w:lineRule="auto"/>
              <w:ind w:left="138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-3"/>
                <w:sz w:val="24"/>
                <w:szCs w:val="24"/>
              </w:rPr>
              <w:t>88.03</w:t>
            </w:r>
          </w:p>
        </w:tc>
        <w:tc>
          <w:tcPr>
            <w:tcW w:w="1024" w:type="dxa"/>
          </w:tcPr>
          <w:p w:rsidR="00255721" w:rsidRDefault="0056195B">
            <w:pPr>
              <w:spacing w:before="265" w:line="300" w:lineRule="auto"/>
              <w:ind w:left="129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-3"/>
                <w:sz w:val="24"/>
                <w:szCs w:val="24"/>
              </w:rPr>
              <w:t>87.13</w:t>
            </w:r>
          </w:p>
        </w:tc>
      </w:tr>
    </w:tbl>
    <w:p w:rsidR="00255721" w:rsidRDefault="0056195B">
      <w:pPr>
        <w:tabs>
          <w:tab w:val="left" w:leader="underscore" w:pos="5460"/>
        </w:tabs>
        <w:snapToGrid/>
        <w:spacing w:line="360" w:lineRule="exact"/>
        <w:ind w:firstLineChars="200" w:firstLine="480"/>
        <w:rPr>
          <w:rFonts w:ascii="Times New Roman" w:eastAsia="宋体"/>
          <w:color w:val="auto"/>
          <w:sz w:val="24"/>
        </w:rPr>
      </w:pPr>
      <w:r>
        <w:rPr>
          <w:rFonts w:ascii="Times New Roman" w:eastAsia="宋体" w:hAnsi="仿宋" w:cs="仿宋"/>
          <w:color w:val="auto"/>
          <w:sz w:val="24"/>
          <w:szCs w:val="36"/>
        </w:rPr>
        <w:t>由表中重复实验数据看出，苄基</w:t>
      </w:r>
      <w:r>
        <w:rPr>
          <w:rFonts w:ascii="Times New Roman" w:eastAsia="宋体" w:hAnsi="仿宋" w:cs="仿宋"/>
          <w:color w:val="auto"/>
          <w:sz w:val="24"/>
          <w:szCs w:val="36"/>
        </w:rPr>
        <w:t>-2-</w:t>
      </w:r>
      <w:proofErr w:type="gramStart"/>
      <w:r>
        <w:rPr>
          <w:rFonts w:ascii="Times New Roman" w:eastAsia="宋体" w:hAnsi="仿宋" w:cs="仿宋"/>
          <w:color w:val="auto"/>
          <w:sz w:val="24"/>
          <w:szCs w:val="36"/>
        </w:rPr>
        <w:t>萘基醚的平</w:t>
      </w:r>
      <w:proofErr w:type="gramEnd"/>
      <w:r>
        <w:rPr>
          <w:rFonts w:ascii="Times New Roman" w:eastAsia="宋体" w:hAnsi="仿宋" w:cs="仿宋"/>
          <w:color w:val="auto"/>
          <w:sz w:val="24"/>
          <w:szCs w:val="36"/>
        </w:rPr>
        <w:t>均收率为</w:t>
      </w:r>
      <w:r>
        <w:rPr>
          <w:rFonts w:ascii="Times New Roman" w:eastAsia="宋体" w:hAnsi="仿宋" w:cs="仿宋"/>
          <w:color w:val="auto"/>
          <w:sz w:val="24"/>
          <w:szCs w:val="36"/>
        </w:rPr>
        <w:t>87.69%,</w:t>
      </w:r>
      <w:r>
        <w:rPr>
          <w:rFonts w:ascii="Times New Roman" w:eastAsia="宋体" w:hAnsi="仿宋" w:cs="仿宋"/>
          <w:color w:val="auto"/>
          <w:sz w:val="24"/>
          <w:szCs w:val="36"/>
        </w:rPr>
        <w:t>重现性较好。</w:t>
      </w:r>
    </w:p>
    <w:p w:rsidR="00255721" w:rsidRDefault="0056195B">
      <w:pPr>
        <w:snapToGrid/>
        <w:spacing w:line="400" w:lineRule="exact"/>
        <w:ind w:leftChars="200" w:left="420"/>
        <w:jc w:val="both"/>
        <w:outlineLvl w:val="0"/>
        <w:rPr>
          <w:rFonts w:ascii="黑体" w:eastAsia="黑体" w:hAnsi="黑体" w:cs="黑体"/>
          <w:b/>
          <w:bCs/>
          <w:color w:val="auto"/>
          <w:sz w:val="32"/>
          <w:szCs w:val="32"/>
        </w:rPr>
      </w:pPr>
      <w:r>
        <w:rPr>
          <w:rFonts w:ascii="黑体" w:eastAsia="黑体" w:hAnsi="黑体" w:cs="黑体" w:hint="eastAsia"/>
          <w:b/>
          <w:bCs/>
          <w:color w:val="auto"/>
          <w:spacing w:val="-12"/>
          <w:sz w:val="32"/>
          <w:szCs w:val="32"/>
        </w:rPr>
        <w:t>3</w:t>
      </w:r>
      <w:r>
        <w:rPr>
          <w:rFonts w:ascii="黑体" w:eastAsia="黑体" w:hAnsi="黑体" w:cs="黑体" w:hint="eastAsia"/>
          <w:b/>
          <w:bCs/>
          <w:color w:val="auto"/>
          <w:spacing w:val="5"/>
          <w:sz w:val="32"/>
          <w:szCs w:val="32"/>
        </w:rPr>
        <w:t xml:space="preserve">  </w:t>
      </w:r>
      <w:r>
        <w:rPr>
          <w:rFonts w:ascii="黑体" w:eastAsia="黑体" w:hAnsi="黑体" w:cs="黑体" w:hint="eastAsia"/>
          <w:b/>
          <w:bCs/>
          <w:color w:val="auto"/>
          <w:spacing w:val="-12"/>
          <w:sz w:val="32"/>
          <w:szCs w:val="32"/>
        </w:rPr>
        <w:t>结论</w:t>
      </w:r>
    </w:p>
    <w:p w:rsidR="00255721" w:rsidRDefault="0056195B">
      <w:pPr>
        <w:snapToGrid/>
        <w:spacing w:line="400" w:lineRule="exact"/>
        <w:ind w:right="3" w:firstLineChars="200" w:firstLine="602"/>
        <w:jc w:val="both"/>
        <w:rPr>
          <w:rFonts w:ascii="黑体" w:eastAsia="黑体" w:hAnsi="黑体" w:cs="黑体"/>
          <w:b/>
          <w:bCs/>
          <w:color w:val="auto"/>
          <w:sz w:val="30"/>
          <w:szCs w:val="30"/>
        </w:rPr>
      </w:pPr>
      <w:r>
        <w:rPr>
          <w:rFonts w:ascii="黑体" w:eastAsia="黑体" w:hAnsi="黑体" w:cs="黑体" w:hint="eastAsia"/>
          <w:b/>
          <w:bCs/>
          <w:color w:val="auto"/>
          <w:sz w:val="30"/>
          <w:szCs w:val="30"/>
        </w:rPr>
        <w:t>3.1微波辐射合成苄基-2-</w:t>
      </w:r>
      <w:proofErr w:type="gramStart"/>
      <w:r>
        <w:rPr>
          <w:rFonts w:ascii="黑体" w:eastAsia="黑体" w:hAnsi="黑体" w:cs="黑体" w:hint="eastAsia"/>
          <w:b/>
          <w:bCs/>
          <w:color w:val="auto"/>
          <w:sz w:val="30"/>
          <w:szCs w:val="30"/>
        </w:rPr>
        <w:t>萘基醚的较</w:t>
      </w:r>
      <w:proofErr w:type="gramEnd"/>
      <w:r>
        <w:rPr>
          <w:rFonts w:ascii="黑体" w:eastAsia="黑体" w:hAnsi="黑体" w:cs="黑体" w:hint="eastAsia"/>
          <w:b/>
          <w:bCs/>
          <w:color w:val="auto"/>
          <w:sz w:val="30"/>
          <w:szCs w:val="30"/>
        </w:rPr>
        <w:t>佳条件为：</w:t>
      </w:r>
    </w:p>
    <w:p w:rsidR="00255721" w:rsidRDefault="0056195B">
      <w:pPr>
        <w:snapToGrid/>
        <w:spacing w:line="400" w:lineRule="exact"/>
        <w:ind w:right="3" w:firstLineChars="200" w:firstLine="480"/>
        <w:jc w:val="both"/>
        <w:rPr>
          <w:rFonts w:ascii="Times New Roman" w:eastAsia="宋体" w:hAnsi="仿宋" w:cs="仿宋"/>
          <w:color w:val="auto"/>
          <w:sz w:val="24"/>
          <w:szCs w:val="36"/>
        </w:rPr>
      </w:pPr>
      <w:r>
        <w:rPr>
          <w:rFonts w:ascii="Times New Roman" w:eastAsia="宋体" w:hAnsi="仿宋" w:cs="仿宋" w:hint="eastAsia"/>
          <w:color w:val="auto"/>
          <w:sz w:val="24"/>
          <w:szCs w:val="36"/>
        </w:rPr>
        <w:t>n (2-</w:t>
      </w:r>
      <w:r>
        <w:rPr>
          <w:rFonts w:ascii="Times New Roman" w:eastAsia="宋体" w:hAnsi="仿宋" w:cs="仿宋" w:hint="eastAsia"/>
          <w:color w:val="auto"/>
          <w:sz w:val="24"/>
          <w:szCs w:val="36"/>
        </w:rPr>
        <w:t>萘酚</w:t>
      </w:r>
      <w:r>
        <w:rPr>
          <w:rFonts w:ascii="Times New Roman" w:eastAsia="宋体" w:hAnsi="仿宋" w:cs="仿宋" w:hint="eastAsia"/>
          <w:color w:val="auto"/>
          <w:sz w:val="24"/>
          <w:szCs w:val="36"/>
        </w:rPr>
        <w:t>):n(</w:t>
      </w:r>
      <w:r>
        <w:rPr>
          <w:rFonts w:ascii="Times New Roman" w:eastAsia="宋体" w:hAnsi="仿宋" w:cs="仿宋" w:hint="eastAsia"/>
          <w:color w:val="auto"/>
          <w:sz w:val="24"/>
          <w:szCs w:val="36"/>
        </w:rPr>
        <w:t>氢氧化钠</w:t>
      </w:r>
      <w:r>
        <w:rPr>
          <w:rFonts w:ascii="Times New Roman" w:eastAsia="宋体" w:hAnsi="仿宋" w:cs="仿宋" w:hint="eastAsia"/>
          <w:color w:val="auto"/>
          <w:sz w:val="24"/>
          <w:szCs w:val="36"/>
        </w:rPr>
        <w:t>):n(</w:t>
      </w:r>
      <w:r>
        <w:rPr>
          <w:rFonts w:ascii="Times New Roman" w:eastAsia="宋体" w:hAnsi="仿宋" w:cs="仿宋" w:hint="eastAsia"/>
          <w:color w:val="auto"/>
          <w:sz w:val="24"/>
          <w:szCs w:val="36"/>
        </w:rPr>
        <w:t>氯化</w:t>
      </w:r>
      <w:proofErr w:type="gramStart"/>
      <w:r>
        <w:rPr>
          <w:rFonts w:ascii="Times New Roman" w:eastAsia="宋体" w:hAnsi="仿宋" w:cs="仿宋" w:hint="eastAsia"/>
          <w:color w:val="auto"/>
          <w:sz w:val="24"/>
          <w:szCs w:val="36"/>
        </w:rPr>
        <w:t>苄</w:t>
      </w:r>
      <w:proofErr w:type="gramEnd"/>
      <w:r>
        <w:rPr>
          <w:rFonts w:ascii="Times New Roman" w:eastAsia="宋体" w:hAnsi="仿宋" w:cs="仿宋" w:hint="eastAsia"/>
          <w:color w:val="auto"/>
          <w:sz w:val="24"/>
          <w:szCs w:val="36"/>
        </w:rPr>
        <w:t>):n(</w:t>
      </w:r>
      <w:r>
        <w:rPr>
          <w:rFonts w:ascii="Times New Roman" w:eastAsia="宋体" w:hAnsi="仿宋" w:cs="仿宋" w:hint="eastAsia"/>
          <w:color w:val="auto"/>
          <w:sz w:val="24"/>
          <w:szCs w:val="36"/>
        </w:rPr>
        <w:t>碘化钾</w:t>
      </w:r>
      <w:r>
        <w:rPr>
          <w:rFonts w:ascii="Times New Roman" w:eastAsia="宋体" w:hAnsi="仿宋" w:cs="仿宋" w:hint="eastAsia"/>
          <w:color w:val="auto"/>
          <w:sz w:val="24"/>
          <w:szCs w:val="36"/>
        </w:rPr>
        <w:t>) =1:1. 10:1:0.027,</w:t>
      </w:r>
      <w:r>
        <w:rPr>
          <w:rFonts w:ascii="Times New Roman" w:eastAsia="宋体" w:hAnsi="仿宋" w:cs="仿宋" w:hint="eastAsia"/>
          <w:color w:val="auto"/>
          <w:sz w:val="24"/>
          <w:szCs w:val="36"/>
        </w:rPr>
        <w:t>水</w:t>
      </w:r>
      <w:r>
        <w:rPr>
          <w:rFonts w:ascii="Times New Roman" w:eastAsia="宋体" w:hAnsi="仿宋" w:cs="仿宋" w:hint="eastAsia"/>
          <w:color w:val="auto"/>
          <w:sz w:val="24"/>
          <w:szCs w:val="36"/>
        </w:rPr>
        <w:t>7ml,N,N-</w:t>
      </w:r>
      <w:r>
        <w:rPr>
          <w:rFonts w:ascii="Times New Roman" w:eastAsia="宋体" w:hAnsi="仿宋" w:cs="仿宋" w:hint="eastAsia"/>
          <w:color w:val="auto"/>
          <w:sz w:val="24"/>
          <w:szCs w:val="36"/>
        </w:rPr>
        <w:t>二</w:t>
      </w:r>
      <w:r>
        <w:rPr>
          <w:rFonts w:ascii="Times New Roman" w:eastAsia="宋体" w:hAnsi="仿宋" w:cs="仿宋" w:hint="eastAsia"/>
          <w:color w:val="auto"/>
          <w:sz w:val="24"/>
          <w:szCs w:val="36"/>
        </w:rPr>
        <w:t xml:space="preserve">- </w:t>
      </w:r>
      <w:r>
        <w:rPr>
          <w:rFonts w:ascii="Times New Roman" w:eastAsia="宋体" w:hAnsi="仿宋" w:cs="仿宋" w:hint="eastAsia"/>
          <w:color w:val="auto"/>
          <w:sz w:val="24"/>
          <w:szCs w:val="36"/>
        </w:rPr>
        <w:t>甲基甲酰铵</w:t>
      </w:r>
      <w:r>
        <w:rPr>
          <w:rFonts w:ascii="Times New Roman" w:eastAsia="宋体" w:hAnsi="仿宋" w:cs="仿宋" w:hint="eastAsia"/>
          <w:color w:val="auto"/>
          <w:sz w:val="24"/>
          <w:szCs w:val="36"/>
        </w:rPr>
        <w:t xml:space="preserve"> 25 ml,</w:t>
      </w:r>
      <w:r>
        <w:rPr>
          <w:rFonts w:ascii="Times New Roman" w:eastAsia="宋体" w:hAnsi="仿宋" w:cs="仿宋" w:hint="eastAsia"/>
          <w:color w:val="auto"/>
          <w:sz w:val="24"/>
          <w:szCs w:val="36"/>
        </w:rPr>
        <w:t>微波功率</w:t>
      </w:r>
      <w:r>
        <w:rPr>
          <w:rFonts w:ascii="Times New Roman" w:eastAsia="宋体" w:hAnsi="仿宋" w:cs="仿宋" w:hint="eastAsia"/>
          <w:color w:val="auto"/>
          <w:sz w:val="24"/>
          <w:szCs w:val="36"/>
        </w:rPr>
        <w:t>520 W,</w:t>
      </w:r>
      <w:r>
        <w:rPr>
          <w:rFonts w:ascii="Times New Roman" w:eastAsia="宋体" w:hAnsi="仿宋" w:cs="仿宋" w:hint="eastAsia"/>
          <w:color w:val="auto"/>
          <w:sz w:val="24"/>
          <w:szCs w:val="36"/>
        </w:rPr>
        <w:t>辐射时间</w:t>
      </w:r>
      <w:r>
        <w:rPr>
          <w:rFonts w:ascii="Times New Roman" w:eastAsia="宋体" w:hAnsi="仿宋" w:cs="仿宋" w:hint="eastAsia"/>
          <w:color w:val="auto"/>
          <w:sz w:val="24"/>
          <w:szCs w:val="36"/>
        </w:rPr>
        <w:t>75s,</w:t>
      </w:r>
      <w:r>
        <w:rPr>
          <w:rFonts w:ascii="Times New Roman" w:eastAsia="宋体" w:hAnsi="仿宋" w:cs="仿宋" w:hint="eastAsia"/>
          <w:color w:val="auto"/>
          <w:sz w:val="24"/>
          <w:szCs w:val="36"/>
        </w:rPr>
        <w:t>苄基</w:t>
      </w:r>
      <w:r>
        <w:rPr>
          <w:rFonts w:ascii="Times New Roman" w:eastAsia="宋体" w:hAnsi="仿宋" w:cs="仿宋" w:hint="eastAsia"/>
          <w:color w:val="auto"/>
          <w:sz w:val="24"/>
          <w:szCs w:val="36"/>
        </w:rPr>
        <w:t>-2-</w:t>
      </w:r>
      <w:proofErr w:type="gramStart"/>
      <w:r>
        <w:rPr>
          <w:rFonts w:ascii="Times New Roman" w:eastAsia="宋体" w:hAnsi="仿宋" w:cs="仿宋" w:hint="eastAsia"/>
          <w:color w:val="auto"/>
          <w:sz w:val="24"/>
          <w:szCs w:val="36"/>
        </w:rPr>
        <w:t>萘基醚的收</w:t>
      </w:r>
      <w:proofErr w:type="gramEnd"/>
      <w:r>
        <w:rPr>
          <w:rFonts w:ascii="Times New Roman" w:eastAsia="宋体" w:hAnsi="仿宋" w:cs="仿宋" w:hint="eastAsia"/>
          <w:color w:val="auto"/>
          <w:sz w:val="24"/>
          <w:szCs w:val="36"/>
        </w:rPr>
        <w:t>率可达</w:t>
      </w:r>
      <w:r>
        <w:rPr>
          <w:rFonts w:ascii="Times New Roman" w:eastAsia="宋体" w:hAnsi="仿宋" w:cs="仿宋" w:hint="eastAsia"/>
          <w:color w:val="auto"/>
          <w:sz w:val="24"/>
          <w:szCs w:val="36"/>
        </w:rPr>
        <w:t>87.69%</w:t>
      </w:r>
      <w:r>
        <w:rPr>
          <w:rFonts w:ascii="Times New Roman" w:eastAsia="宋体" w:hAnsi="仿宋" w:cs="仿宋" w:hint="eastAsia"/>
          <w:color w:val="auto"/>
          <w:sz w:val="24"/>
          <w:szCs w:val="36"/>
        </w:rPr>
        <w:t>。</w:t>
      </w:r>
    </w:p>
    <w:p w:rsidR="00255721" w:rsidRDefault="0056195B">
      <w:pPr>
        <w:snapToGrid/>
        <w:spacing w:line="400" w:lineRule="exact"/>
        <w:ind w:right="3" w:firstLineChars="200" w:firstLine="602"/>
        <w:jc w:val="both"/>
        <w:rPr>
          <w:rFonts w:ascii="Times New Roman" w:eastAsia="宋体" w:hAnsi="仿宋" w:cs="仿宋"/>
          <w:color w:val="auto"/>
          <w:sz w:val="24"/>
          <w:szCs w:val="36"/>
        </w:rPr>
      </w:pPr>
      <w:r>
        <w:rPr>
          <w:rFonts w:ascii="黑体" w:eastAsia="黑体" w:hAnsi="黑体" w:cs="黑体" w:hint="eastAsia"/>
          <w:b/>
          <w:bCs/>
          <w:color w:val="auto"/>
          <w:sz w:val="30"/>
          <w:szCs w:val="30"/>
        </w:rPr>
        <w:t>3.2该合成方法条件温和，反应迅速，操作简单，产品的收率高、纯度好，具有潜在的工业应用价值。</w:t>
      </w:r>
    </w:p>
    <w:p w:rsidR="00255721" w:rsidRDefault="00255721">
      <w:pPr>
        <w:tabs>
          <w:tab w:val="left" w:leader="underscore" w:pos="5460"/>
        </w:tabs>
        <w:snapToGrid/>
        <w:spacing w:line="400" w:lineRule="exact"/>
        <w:ind w:firstLineChars="200" w:firstLine="482"/>
        <w:rPr>
          <w:rFonts w:ascii="Times New Roman" w:eastAsia="宋体" w:hAnsi="黑体" w:cs="黑体"/>
          <w:b/>
          <w:bCs/>
          <w:color w:val="auto"/>
          <w:sz w:val="24"/>
          <w:szCs w:val="36"/>
        </w:rPr>
      </w:pPr>
    </w:p>
    <w:p w:rsidR="00255721" w:rsidRDefault="00255721">
      <w:pPr>
        <w:tabs>
          <w:tab w:val="left" w:leader="underscore" w:pos="5460"/>
        </w:tabs>
        <w:snapToGrid/>
        <w:spacing w:line="400" w:lineRule="exact"/>
        <w:ind w:firstLineChars="200" w:firstLine="482"/>
        <w:rPr>
          <w:rFonts w:ascii="Times New Roman" w:eastAsia="宋体" w:hAnsi="黑体" w:cs="黑体"/>
          <w:b/>
          <w:bCs/>
          <w:color w:val="auto"/>
          <w:sz w:val="24"/>
          <w:szCs w:val="36"/>
        </w:rPr>
      </w:pPr>
    </w:p>
    <w:p w:rsidR="00255721" w:rsidRDefault="00255721">
      <w:pPr>
        <w:tabs>
          <w:tab w:val="left" w:leader="underscore" w:pos="5460"/>
        </w:tabs>
        <w:snapToGrid/>
        <w:spacing w:line="400" w:lineRule="exact"/>
        <w:ind w:firstLineChars="200" w:firstLine="482"/>
        <w:rPr>
          <w:rFonts w:ascii="Times New Roman" w:eastAsia="宋体" w:hAnsi="黑体" w:cs="黑体"/>
          <w:b/>
          <w:bCs/>
          <w:color w:val="auto"/>
          <w:sz w:val="24"/>
          <w:szCs w:val="36"/>
        </w:rPr>
      </w:pPr>
    </w:p>
    <w:p w:rsidR="00255721" w:rsidRDefault="00255721">
      <w:pPr>
        <w:tabs>
          <w:tab w:val="left" w:leader="underscore" w:pos="5460"/>
        </w:tabs>
        <w:snapToGrid/>
        <w:spacing w:line="400" w:lineRule="exact"/>
        <w:ind w:firstLineChars="200" w:firstLine="482"/>
        <w:rPr>
          <w:rFonts w:ascii="Times New Roman" w:eastAsia="宋体" w:hAnsi="黑体" w:cs="黑体"/>
          <w:b/>
          <w:bCs/>
          <w:color w:val="auto"/>
          <w:sz w:val="24"/>
          <w:szCs w:val="36"/>
        </w:rPr>
      </w:pPr>
    </w:p>
    <w:p w:rsidR="00255721" w:rsidRDefault="00255721">
      <w:pPr>
        <w:tabs>
          <w:tab w:val="left" w:leader="underscore" w:pos="5460"/>
        </w:tabs>
        <w:snapToGrid/>
        <w:spacing w:line="400" w:lineRule="exact"/>
        <w:ind w:firstLineChars="200" w:firstLine="482"/>
        <w:rPr>
          <w:rFonts w:ascii="Times New Roman" w:eastAsia="宋体" w:hAnsi="黑体" w:cs="黑体"/>
          <w:b/>
          <w:bCs/>
          <w:color w:val="auto"/>
          <w:sz w:val="24"/>
          <w:szCs w:val="36"/>
        </w:rPr>
      </w:pPr>
    </w:p>
    <w:p w:rsidR="00255721" w:rsidRDefault="00255721">
      <w:pPr>
        <w:tabs>
          <w:tab w:val="left" w:leader="underscore" w:pos="5460"/>
        </w:tabs>
        <w:snapToGrid/>
        <w:spacing w:line="400" w:lineRule="exact"/>
        <w:ind w:firstLineChars="200" w:firstLine="482"/>
        <w:rPr>
          <w:rFonts w:ascii="Times New Roman" w:eastAsia="宋体" w:hAnsi="黑体" w:cs="黑体"/>
          <w:b/>
          <w:bCs/>
          <w:color w:val="auto"/>
          <w:sz w:val="24"/>
          <w:szCs w:val="36"/>
        </w:rPr>
      </w:pPr>
    </w:p>
    <w:p w:rsidR="00255721" w:rsidRDefault="00255721">
      <w:pPr>
        <w:tabs>
          <w:tab w:val="left" w:leader="underscore" w:pos="5460"/>
        </w:tabs>
        <w:snapToGrid/>
        <w:spacing w:line="400" w:lineRule="exact"/>
        <w:ind w:firstLineChars="200" w:firstLine="482"/>
        <w:rPr>
          <w:rFonts w:ascii="Times New Roman" w:eastAsia="宋体" w:hAnsi="黑体" w:cs="黑体"/>
          <w:b/>
          <w:bCs/>
          <w:color w:val="auto"/>
          <w:sz w:val="24"/>
          <w:szCs w:val="36"/>
        </w:rPr>
      </w:pPr>
    </w:p>
    <w:p w:rsidR="00255721" w:rsidRDefault="00255721">
      <w:pPr>
        <w:tabs>
          <w:tab w:val="left" w:leader="underscore" w:pos="5460"/>
        </w:tabs>
        <w:snapToGrid/>
        <w:spacing w:line="400" w:lineRule="exact"/>
        <w:ind w:firstLineChars="200" w:firstLine="482"/>
        <w:rPr>
          <w:rFonts w:ascii="Times New Roman" w:eastAsia="宋体" w:hAnsi="黑体" w:cs="黑体"/>
          <w:b/>
          <w:bCs/>
          <w:color w:val="auto"/>
          <w:sz w:val="24"/>
          <w:szCs w:val="36"/>
        </w:rPr>
      </w:pPr>
    </w:p>
    <w:p w:rsidR="00255721" w:rsidRDefault="00255721">
      <w:pPr>
        <w:tabs>
          <w:tab w:val="left" w:leader="underscore" w:pos="5460"/>
        </w:tabs>
        <w:snapToGrid/>
        <w:spacing w:line="400" w:lineRule="exact"/>
        <w:ind w:firstLineChars="200" w:firstLine="482"/>
        <w:rPr>
          <w:rFonts w:ascii="Times New Roman" w:eastAsia="宋体" w:hAnsi="黑体" w:cs="黑体"/>
          <w:b/>
          <w:bCs/>
          <w:color w:val="auto"/>
          <w:sz w:val="24"/>
          <w:szCs w:val="36"/>
        </w:rPr>
      </w:pPr>
    </w:p>
    <w:p w:rsidR="00255721" w:rsidRDefault="00255721">
      <w:pPr>
        <w:tabs>
          <w:tab w:val="left" w:leader="underscore" w:pos="5460"/>
        </w:tabs>
        <w:snapToGrid/>
        <w:spacing w:line="400" w:lineRule="exact"/>
        <w:ind w:firstLineChars="200" w:firstLine="482"/>
        <w:rPr>
          <w:rFonts w:ascii="Times New Roman" w:eastAsia="宋体" w:hAnsi="黑体" w:cs="黑体"/>
          <w:b/>
          <w:bCs/>
          <w:color w:val="auto"/>
          <w:sz w:val="24"/>
          <w:szCs w:val="36"/>
        </w:rPr>
      </w:pPr>
    </w:p>
    <w:p w:rsidR="00255721" w:rsidRDefault="00255721">
      <w:pPr>
        <w:tabs>
          <w:tab w:val="left" w:leader="underscore" w:pos="5460"/>
        </w:tabs>
        <w:snapToGrid/>
        <w:spacing w:line="400" w:lineRule="exact"/>
        <w:ind w:firstLineChars="200" w:firstLine="482"/>
        <w:rPr>
          <w:rFonts w:ascii="Times New Roman" w:eastAsia="宋体" w:hAnsi="黑体" w:cs="黑体"/>
          <w:b/>
          <w:bCs/>
          <w:color w:val="auto"/>
          <w:sz w:val="24"/>
          <w:szCs w:val="36"/>
        </w:rPr>
      </w:pPr>
    </w:p>
    <w:p w:rsidR="00255721" w:rsidRDefault="00255721">
      <w:pPr>
        <w:tabs>
          <w:tab w:val="left" w:leader="underscore" w:pos="5460"/>
        </w:tabs>
        <w:snapToGrid/>
        <w:spacing w:line="400" w:lineRule="exact"/>
        <w:ind w:firstLineChars="200" w:firstLine="482"/>
        <w:rPr>
          <w:rFonts w:ascii="Times New Roman" w:eastAsia="宋体" w:hAnsi="黑体" w:cs="黑体"/>
          <w:b/>
          <w:bCs/>
          <w:color w:val="auto"/>
          <w:sz w:val="24"/>
          <w:szCs w:val="36"/>
        </w:rPr>
      </w:pPr>
    </w:p>
    <w:p w:rsidR="00255721" w:rsidRDefault="00255721">
      <w:pPr>
        <w:tabs>
          <w:tab w:val="left" w:leader="underscore" w:pos="5460"/>
        </w:tabs>
        <w:snapToGrid/>
        <w:spacing w:line="400" w:lineRule="exact"/>
        <w:ind w:firstLineChars="200" w:firstLine="482"/>
        <w:rPr>
          <w:rFonts w:ascii="Times New Roman" w:eastAsia="宋体" w:hAnsi="黑体" w:cs="黑体"/>
          <w:b/>
          <w:bCs/>
          <w:color w:val="auto"/>
          <w:sz w:val="24"/>
          <w:szCs w:val="36"/>
        </w:rPr>
      </w:pPr>
    </w:p>
    <w:p w:rsidR="00255721" w:rsidRDefault="00255721">
      <w:pPr>
        <w:tabs>
          <w:tab w:val="left" w:leader="underscore" w:pos="5460"/>
        </w:tabs>
        <w:snapToGrid/>
        <w:spacing w:line="400" w:lineRule="exact"/>
        <w:ind w:firstLineChars="200" w:firstLine="482"/>
        <w:rPr>
          <w:rFonts w:ascii="Times New Roman" w:eastAsia="宋体" w:hAnsi="黑体" w:cs="黑体"/>
          <w:b/>
          <w:bCs/>
          <w:color w:val="auto"/>
          <w:sz w:val="24"/>
          <w:szCs w:val="36"/>
        </w:rPr>
      </w:pPr>
    </w:p>
    <w:p w:rsidR="00255721" w:rsidRDefault="00255721">
      <w:pPr>
        <w:tabs>
          <w:tab w:val="left" w:leader="underscore" w:pos="5460"/>
        </w:tabs>
        <w:snapToGrid/>
        <w:spacing w:line="400" w:lineRule="exact"/>
        <w:ind w:firstLineChars="200" w:firstLine="482"/>
        <w:rPr>
          <w:rFonts w:ascii="Times New Roman" w:eastAsia="宋体" w:hAnsi="黑体" w:cs="黑体"/>
          <w:b/>
          <w:bCs/>
          <w:color w:val="auto"/>
          <w:sz w:val="24"/>
          <w:szCs w:val="36"/>
        </w:rPr>
      </w:pPr>
    </w:p>
    <w:p w:rsidR="00255721" w:rsidRDefault="00255721">
      <w:pPr>
        <w:tabs>
          <w:tab w:val="left" w:leader="underscore" w:pos="5460"/>
        </w:tabs>
        <w:snapToGrid/>
        <w:spacing w:line="400" w:lineRule="exact"/>
        <w:ind w:firstLineChars="200" w:firstLine="482"/>
        <w:rPr>
          <w:rFonts w:ascii="Times New Roman" w:eastAsia="宋体" w:hAnsi="黑体" w:cs="黑体"/>
          <w:b/>
          <w:bCs/>
          <w:color w:val="auto"/>
          <w:sz w:val="24"/>
          <w:szCs w:val="36"/>
        </w:rPr>
      </w:pPr>
    </w:p>
    <w:p w:rsidR="00255721" w:rsidRDefault="00255721">
      <w:pPr>
        <w:tabs>
          <w:tab w:val="left" w:leader="underscore" w:pos="5460"/>
        </w:tabs>
        <w:snapToGrid/>
        <w:spacing w:line="400" w:lineRule="exact"/>
        <w:ind w:firstLineChars="200" w:firstLine="482"/>
        <w:rPr>
          <w:rFonts w:ascii="Times New Roman" w:eastAsia="宋体" w:hAnsi="黑体" w:cs="黑体"/>
          <w:b/>
          <w:bCs/>
          <w:color w:val="auto"/>
          <w:sz w:val="24"/>
          <w:szCs w:val="36"/>
        </w:rPr>
      </w:pPr>
    </w:p>
    <w:p w:rsidR="00255721" w:rsidRDefault="00255721">
      <w:pPr>
        <w:tabs>
          <w:tab w:val="left" w:leader="underscore" w:pos="5460"/>
        </w:tabs>
        <w:snapToGrid/>
        <w:spacing w:line="400" w:lineRule="exact"/>
        <w:ind w:firstLineChars="200" w:firstLine="482"/>
        <w:rPr>
          <w:rFonts w:ascii="Times New Roman" w:eastAsia="宋体" w:hAnsi="黑体" w:cs="黑体"/>
          <w:b/>
          <w:bCs/>
          <w:color w:val="auto"/>
          <w:sz w:val="24"/>
          <w:szCs w:val="36"/>
        </w:rPr>
      </w:pPr>
    </w:p>
    <w:p w:rsidR="00255721" w:rsidRDefault="00255721">
      <w:pPr>
        <w:tabs>
          <w:tab w:val="left" w:leader="underscore" w:pos="5460"/>
        </w:tabs>
        <w:snapToGrid/>
        <w:spacing w:line="400" w:lineRule="exact"/>
        <w:ind w:firstLineChars="200" w:firstLine="482"/>
        <w:rPr>
          <w:rFonts w:ascii="Times New Roman" w:eastAsia="宋体" w:hAnsi="黑体" w:cs="黑体"/>
          <w:b/>
          <w:bCs/>
          <w:color w:val="auto"/>
          <w:sz w:val="24"/>
          <w:szCs w:val="36"/>
        </w:rPr>
      </w:pPr>
    </w:p>
    <w:p w:rsidR="00255721" w:rsidRDefault="00255721">
      <w:pPr>
        <w:tabs>
          <w:tab w:val="left" w:leader="underscore" w:pos="5460"/>
        </w:tabs>
        <w:snapToGrid/>
        <w:spacing w:line="400" w:lineRule="exact"/>
        <w:ind w:firstLineChars="200" w:firstLine="482"/>
        <w:rPr>
          <w:rFonts w:ascii="Times New Roman" w:eastAsia="宋体" w:hAnsi="黑体" w:cs="黑体"/>
          <w:b/>
          <w:bCs/>
          <w:color w:val="auto"/>
          <w:sz w:val="24"/>
          <w:szCs w:val="36"/>
        </w:rPr>
      </w:pPr>
    </w:p>
    <w:p w:rsidR="00255721" w:rsidRDefault="00255721">
      <w:pPr>
        <w:tabs>
          <w:tab w:val="left" w:leader="underscore" w:pos="5460"/>
        </w:tabs>
        <w:snapToGrid/>
        <w:spacing w:line="400" w:lineRule="exact"/>
        <w:ind w:firstLineChars="200" w:firstLine="482"/>
        <w:rPr>
          <w:rFonts w:ascii="Times New Roman" w:eastAsia="宋体" w:hAnsi="黑体" w:cs="黑体"/>
          <w:b/>
          <w:bCs/>
          <w:color w:val="auto"/>
          <w:sz w:val="24"/>
          <w:szCs w:val="36"/>
        </w:rPr>
      </w:pPr>
    </w:p>
    <w:p w:rsidR="00255721" w:rsidRDefault="0056195B">
      <w:pPr>
        <w:tabs>
          <w:tab w:val="left" w:leader="underscore" w:pos="5460"/>
        </w:tabs>
        <w:snapToGrid/>
        <w:spacing w:line="400" w:lineRule="exact"/>
        <w:jc w:val="both"/>
        <w:rPr>
          <w:rFonts w:ascii="Times New Roman" w:eastAsia="黑体" w:hAnsi="黑体" w:cs="黑体"/>
          <w:bCs/>
          <w:color w:val="auto"/>
          <w:sz w:val="28"/>
          <w:szCs w:val="36"/>
        </w:rPr>
      </w:pPr>
      <w:r>
        <w:rPr>
          <w:rFonts w:ascii="Times New Roman" w:eastAsia="黑体" w:hAnsi="黑体" w:cs="黑体" w:hint="eastAsia"/>
          <w:bCs/>
          <w:color w:val="auto"/>
          <w:sz w:val="28"/>
          <w:szCs w:val="36"/>
        </w:rPr>
        <w:lastRenderedPageBreak/>
        <w:t>参考文献：</w:t>
      </w:r>
    </w:p>
    <w:p w:rsidR="00255721" w:rsidRDefault="0056195B">
      <w:pPr>
        <w:numPr>
          <w:ilvl w:val="0"/>
          <w:numId w:val="1"/>
        </w:numPr>
        <w:wordWrap w:val="0"/>
        <w:snapToGrid/>
        <w:spacing w:line="400" w:lineRule="exact"/>
        <w:ind w:left="0" w:firstLine="0"/>
        <w:jc w:val="both"/>
        <w:rPr>
          <w:rFonts w:ascii="宋体" w:eastAsia="宋体" w:hAnsi="宋体" w:cs="宋体"/>
          <w:color w:val="auto"/>
        </w:rPr>
      </w:pPr>
      <w:r>
        <w:rPr>
          <w:rFonts w:ascii="宋体" w:eastAsia="宋体" w:hAnsi="宋体" w:cs="宋体" w:hint="eastAsia"/>
          <w:color w:val="auto"/>
        </w:rPr>
        <w:t xml:space="preserve">Philip </w:t>
      </w:r>
      <w:proofErr w:type="spellStart"/>
      <w:r>
        <w:rPr>
          <w:rFonts w:ascii="宋体" w:eastAsia="宋体" w:hAnsi="宋体" w:cs="宋体" w:hint="eastAsia"/>
          <w:color w:val="auto"/>
        </w:rPr>
        <w:t>A.Trostel</w:t>
      </w:r>
      <w:proofErr w:type="spellEnd"/>
      <w:r>
        <w:rPr>
          <w:rFonts w:ascii="宋体" w:eastAsia="宋体" w:hAnsi="宋体" w:cs="宋体" w:hint="eastAsia"/>
          <w:color w:val="auto"/>
        </w:rPr>
        <w:t>,“Returns to scale in producing human cap-</w:t>
      </w:r>
      <w:proofErr w:type="spellStart"/>
      <w:r>
        <w:rPr>
          <w:rFonts w:ascii="宋体" w:eastAsia="宋体" w:hAnsi="宋体" w:cs="宋体" w:hint="eastAsia"/>
          <w:color w:val="auto"/>
        </w:rPr>
        <w:t>ital</w:t>
      </w:r>
      <w:proofErr w:type="spellEnd"/>
      <w:r>
        <w:rPr>
          <w:rFonts w:ascii="宋体" w:eastAsia="宋体" w:hAnsi="宋体" w:cs="宋体" w:hint="eastAsia"/>
          <w:color w:val="auto"/>
        </w:rPr>
        <w:t xml:space="preserve"> from schooling,”Oxford Economic Papers 56(2004):461-484.</w:t>
      </w:r>
    </w:p>
    <w:p w:rsidR="00255721" w:rsidRDefault="0056195B">
      <w:pPr>
        <w:numPr>
          <w:ilvl w:val="0"/>
          <w:numId w:val="1"/>
        </w:numPr>
        <w:wordWrap w:val="0"/>
        <w:snapToGrid/>
        <w:spacing w:line="400" w:lineRule="exact"/>
        <w:ind w:left="0" w:firstLine="0"/>
        <w:jc w:val="both"/>
        <w:rPr>
          <w:rFonts w:ascii="宋体" w:eastAsia="宋体" w:hAnsi="宋体" w:cs="宋体"/>
          <w:color w:val="auto"/>
        </w:rPr>
      </w:pPr>
      <w:r>
        <w:rPr>
          <w:rFonts w:ascii="宋体" w:eastAsia="宋体" w:hAnsi="宋体" w:cs="宋体" w:hint="eastAsia"/>
          <w:color w:val="auto"/>
        </w:rPr>
        <w:t>唐艳春，俞善信.</w:t>
      </w:r>
      <w:proofErr w:type="gramStart"/>
      <w:r>
        <w:rPr>
          <w:rFonts w:ascii="宋体" w:eastAsia="宋体" w:hAnsi="宋体" w:cs="宋体" w:hint="eastAsia"/>
          <w:color w:val="auto"/>
        </w:rPr>
        <w:t>苄</w:t>
      </w:r>
      <w:proofErr w:type="gramEnd"/>
      <w:r>
        <w:rPr>
          <w:rFonts w:ascii="宋体" w:eastAsia="宋体" w:hAnsi="宋体" w:cs="宋体" w:hint="eastAsia"/>
          <w:color w:val="auto"/>
        </w:rPr>
        <w:t>醚和</w:t>
      </w:r>
      <w:proofErr w:type="gramStart"/>
      <w:r>
        <w:rPr>
          <w:rFonts w:ascii="宋体" w:eastAsia="宋体" w:hAnsi="宋体" w:cs="宋体" w:hint="eastAsia"/>
          <w:color w:val="auto"/>
        </w:rPr>
        <w:t>芳</w:t>
      </w:r>
      <w:proofErr w:type="gramEnd"/>
      <w:r>
        <w:rPr>
          <w:rFonts w:ascii="宋体" w:eastAsia="宋体" w:hAnsi="宋体" w:cs="宋体" w:hint="eastAsia"/>
          <w:color w:val="auto"/>
        </w:rPr>
        <w:t>醚的简易合成[J].化学试剂，1995,16(3):384.</w:t>
      </w:r>
    </w:p>
    <w:p w:rsidR="00255721" w:rsidRDefault="0056195B">
      <w:pPr>
        <w:numPr>
          <w:ilvl w:val="0"/>
          <w:numId w:val="1"/>
        </w:numPr>
        <w:wordWrap w:val="0"/>
        <w:snapToGrid/>
        <w:spacing w:line="400" w:lineRule="exact"/>
        <w:ind w:left="0" w:firstLine="0"/>
        <w:jc w:val="both"/>
        <w:rPr>
          <w:rFonts w:ascii="宋体" w:eastAsia="宋体" w:hAnsi="宋体" w:cs="宋体"/>
          <w:color w:val="auto"/>
        </w:rPr>
      </w:pPr>
      <w:r>
        <w:rPr>
          <w:rFonts w:ascii="宋体" w:eastAsia="宋体" w:hAnsi="宋体" w:cs="宋体" w:hint="eastAsia"/>
          <w:color w:val="auto"/>
        </w:rPr>
        <w:t>魏文德.有机化工原料大全第3卷[M].北京：化学工业出版社，1990:260-261.</w:t>
      </w:r>
    </w:p>
    <w:p w:rsidR="00255721" w:rsidRDefault="0056195B">
      <w:pPr>
        <w:numPr>
          <w:ilvl w:val="0"/>
          <w:numId w:val="1"/>
        </w:numPr>
        <w:wordWrap w:val="0"/>
        <w:snapToGrid/>
        <w:spacing w:line="400" w:lineRule="exact"/>
        <w:ind w:left="0" w:firstLine="0"/>
        <w:jc w:val="both"/>
        <w:rPr>
          <w:rFonts w:ascii="宋体" w:eastAsia="宋体" w:hAnsi="宋体" w:cs="宋体"/>
          <w:color w:val="auto"/>
        </w:rPr>
      </w:pPr>
      <w:r>
        <w:rPr>
          <w:rFonts w:ascii="宋体" w:eastAsia="宋体" w:hAnsi="宋体" w:cs="宋体" w:hint="eastAsia"/>
          <w:color w:val="auto"/>
        </w:rPr>
        <w:t>王树清，高崇，朱石生等.苄基-2-</w:t>
      </w:r>
      <w:proofErr w:type="gramStart"/>
      <w:r>
        <w:rPr>
          <w:rFonts w:ascii="宋体" w:eastAsia="宋体" w:hAnsi="宋体" w:cs="宋体" w:hint="eastAsia"/>
          <w:color w:val="auto"/>
        </w:rPr>
        <w:t>萘基醚的相转移催</w:t>
      </w:r>
      <w:proofErr w:type="gramEnd"/>
      <w:r>
        <w:rPr>
          <w:rFonts w:ascii="宋体" w:eastAsia="宋体" w:hAnsi="宋体" w:cs="宋体" w:hint="eastAsia"/>
          <w:color w:val="auto"/>
        </w:rPr>
        <w:t>化合成研究[J].化学世界，2004,8(5):267-269.</w:t>
      </w:r>
    </w:p>
    <w:p w:rsidR="00255721" w:rsidRDefault="0056195B">
      <w:pPr>
        <w:numPr>
          <w:ilvl w:val="0"/>
          <w:numId w:val="1"/>
        </w:numPr>
        <w:wordWrap w:val="0"/>
        <w:snapToGrid/>
        <w:spacing w:line="400" w:lineRule="exact"/>
        <w:ind w:left="0" w:firstLine="0"/>
        <w:jc w:val="both"/>
        <w:rPr>
          <w:rFonts w:ascii="宋体" w:eastAsia="宋体" w:hAnsi="宋体" w:cs="宋体"/>
          <w:color w:val="auto"/>
        </w:rPr>
      </w:pPr>
      <w:proofErr w:type="gramStart"/>
      <w:r>
        <w:rPr>
          <w:rFonts w:ascii="宋体" w:eastAsia="宋体" w:hAnsi="宋体" w:cs="宋体" w:hint="eastAsia"/>
          <w:color w:val="auto"/>
        </w:rPr>
        <w:t>GedyeRN,SmithFE</w:t>
      </w:r>
      <w:proofErr w:type="gramEnd"/>
      <w:r>
        <w:rPr>
          <w:rFonts w:ascii="宋体" w:eastAsia="宋体" w:hAnsi="宋体" w:cs="宋体" w:hint="eastAsia"/>
          <w:color w:val="auto"/>
        </w:rPr>
        <w:t>,WestawayKC,etal,TerahedronLett,1986,27:279</w:t>
      </w:r>
    </w:p>
    <w:p w:rsidR="00255721" w:rsidRDefault="0056195B">
      <w:pPr>
        <w:numPr>
          <w:ilvl w:val="0"/>
          <w:numId w:val="1"/>
        </w:numPr>
        <w:wordWrap w:val="0"/>
        <w:snapToGrid/>
        <w:spacing w:line="400" w:lineRule="exact"/>
        <w:ind w:left="0" w:firstLine="0"/>
        <w:jc w:val="both"/>
        <w:rPr>
          <w:rFonts w:ascii="宋体" w:eastAsia="宋体" w:hAnsi="宋体" w:cs="宋体"/>
          <w:color w:val="auto"/>
        </w:rPr>
      </w:pPr>
      <w:r>
        <w:rPr>
          <w:rFonts w:ascii="宋体" w:eastAsia="宋体" w:hAnsi="宋体" w:cs="宋体" w:hint="eastAsia"/>
          <w:color w:val="auto"/>
        </w:rPr>
        <w:t>莫莉平，周旋，李拥军等.微波技术在现代有机合成的应用进展[J].广东化工，2004,(4):44-48.</w:t>
      </w:r>
    </w:p>
    <w:p w:rsidR="00255721" w:rsidRDefault="0056195B">
      <w:pPr>
        <w:numPr>
          <w:ilvl w:val="0"/>
          <w:numId w:val="1"/>
        </w:numPr>
        <w:wordWrap w:val="0"/>
        <w:snapToGrid/>
        <w:spacing w:line="400" w:lineRule="exact"/>
        <w:ind w:left="0" w:firstLine="0"/>
        <w:jc w:val="both"/>
        <w:rPr>
          <w:rFonts w:ascii="宋体" w:eastAsia="宋体" w:hAnsi="宋体" w:cs="宋体"/>
          <w:color w:val="auto"/>
        </w:rPr>
      </w:pPr>
      <w:r>
        <w:rPr>
          <w:rFonts w:ascii="宋体" w:eastAsia="宋体" w:hAnsi="宋体" w:cs="宋体" w:hint="eastAsia"/>
          <w:color w:val="auto"/>
        </w:rPr>
        <w:t>张猛，邹建平.微波辐射技术在有机合成中的应用[J].化学试剂，2004,12(3):148-152.</w:t>
      </w:r>
    </w:p>
    <w:p w:rsidR="00255721" w:rsidRDefault="0056195B">
      <w:pPr>
        <w:numPr>
          <w:ilvl w:val="0"/>
          <w:numId w:val="1"/>
        </w:numPr>
        <w:wordWrap w:val="0"/>
        <w:snapToGrid/>
        <w:spacing w:line="400" w:lineRule="exact"/>
        <w:ind w:left="0" w:firstLine="0"/>
        <w:jc w:val="both"/>
        <w:rPr>
          <w:rFonts w:ascii="宋体" w:eastAsia="宋体" w:hAnsi="宋体" w:cs="宋体"/>
          <w:color w:val="auto"/>
        </w:rPr>
      </w:pPr>
      <w:r>
        <w:rPr>
          <w:rFonts w:ascii="宋体" w:eastAsia="宋体" w:hAnsi="宋体" w:cs="宋体" w:hint="eastAsia"/>
          <w:color w:val="auto"/>
        </w:rPr>
        <w:t>戴桂元，胡涛，刘蕴等.微波辐射下</w:t>
      </w:r>
      <w:proofErr w:type="gramStart"/>
      <w:r>
        <w:rPr>
          <w:rFonts w:ascii="宋体" w:eastAsia="宋体" w:hAnsi="宋体" w:cs="宋体" w:hint="eastAsia"/>
          <w:color w:val="auto"/>
        </w:rPr>
        <w:t>芳香族醚的合成</w:t>
      </w:r>
      <w:proofErr w:type="gramEnd"/>
      <w:r>
        <w:rPr>
          <w:rFonts w:ascii="宋体" w:eastAsia="宋体" w:hAnsi="宋体" w:cs="宋体" w:hint="eastAsia"/>
          <w:color w:val="auto"/>
        </w:rPr>
        <w:t>[J].化学试剂，2003,9(3):166-168.</w:t>
      </w:r>
    </w:p>
    <w:p w:rsidR="00255721" w:rsidRDefault="0056195B">
      <w:pPr>
        <w:numPr>
          <w:ilvl w:val="0"/>
          <w:numId w:val="1"/>
        </w:numPr>
        <w:wordWrap w:val="0"/>
        <w:snapToGrid/>
        <w:spacing w:line="400" w:lineRule="exact"/>
        <w:ind w:left="0" w:firstLine="0"/>
        <w:jc w:val="both"/>
        <w:rPr>
          <w:rFonts w:ascii="宋体" w:eastAsia="宋体" w:hAnsi="宋体" w:cs="宋体"/>
          <w:color w:val="auto"/>
        </w:rPr>
      </w:pPr>
      <w:proofErr w:type="spellStart"/>
      <w:proofErr w:type="gramStart"/>
      <w:r>
        <w:rPr>
          <w:rFonts w:ascii="宋体" w:eastAsia="宋体" w:hAnsi="宋体" w:cs="宋体" w:hint="eastAsia"/>
          <w:color w:val="auto"/>
        </w:rPr>
        <w:t>KorolezukM,CratarczykM.Freseniurs</w:t>
      </w:r>
      <w:proofErr w:type="spellEnd"/>
      <w:proofErr w:type="gramEnd"/>
      <w:r>
        <w:rPr>
          <w:rFonts w:ascii="宋体" w:eastAsia="宋体" w:hAnsi="宋体" w:cs="宋体" w:hint="eastAsia"/>
          <w:color w:val="auto"/>
        </w:rPr>
        <w:t>[J]AnalChem,1999,363(4):321</w:t>
      </w:r>
    </w:p>
    <w:p w:rsidR="00255721" w:rsidRDefault="0056195B">
      <w:pPr>
        <w:numPr>
          <w:ilvl w:val="0"/>
          <w:numId w:val="1"/>
        </w:numPr>
        <w:wordWrap w:val="0"/>
        <w:snapToGrid/>
        <w:spacing w:line="400" w:lineRule="exact"/>
        <w:ind w:left="0" w:firstLine="0"/>
        <w:jc w:val="both"/>
        <w:rPr>
          <w:rFonts w:ascii="宋体" w:eastAsia="宋体" w:hAnsi="宋体" w:cs="宋体"/>
          <w:color w:val="auto"/>
        </w:rPr>
      </w:pPr>
      <w:r>
        <w:rPr>
          <w:rFonts w:ascii="宋体" w:eastAsia="宋体" w:hAnsi="宋体" w:cs="宋体" w:hint="eastAsia"/>
          <w:color w:val="auto"/>
        </w:rPr>
        <w:t>魏东升.2-</w:t>
      </w:r>
      <w:proofErr w:type="gramStart"/>
      <w:r>
        <w:rPr>
          <w:rFonts w:ascii="宋体" w:eastAsia="宋体" w:hAnsi="宋体" w:cs="宋体" w:hint="eastAsia"/>
          <w:color w:val="auto"/>
        </w:rPr>
        <w:t>萘</w:t>
      </w:r>
      <w:proofErr w:type="gramEnd"/>
      <w:r>
        <w:rPr>
          <w:rFonts w:ascii="宋体" w:eastAsia="宋体" w:hAnsi="宋体" w:cs="宋体" w:hint="eastAsia"/>
          <w:color w:val="auto"/>
        </w:rPr>
        <w:t>乙醚的合成研究[J].化学工程师.</w:t>
      </w:r>
      <w:proofErr w:type="gramStart"/>
      <w:r>
        <w:rPr>
          <w:rFonts w:ascii="宋体" w:eastAsia="宋体" w:hAnsi="宋体" w:cs="宋体" w:hint="eastAsia"/>
          <w:color w:val="auto"/>
        </w:rPr>
        <w:t>2004,(</w:t>
      </w:r>
      <w:proofErr w:type="gramEnd"/>
      <w:r>
        <w:rPr>
          <w:rFonts w:ascii="宋体" w:eastAsia="宋体" w:hAnsi="宋体" w:cs="宋体" w:hint="eastAsia"/>
          <w:color w:val="auto"/>
        </w:rPr>
        <w:t>1):61-63.</w:t>
      </w:r>
    </w:p>
    <w:p w:rsidR="00255721" w:rsidRDefault="00255721">
      <w:pPr>
        <w:wordWrap w:val="0"/>
        <w:rPr>
          <w:rFonts w:ascii="宋体" w:eastAsia="宋体" w:hAnsi="宋体" w:cs="宋体"/>
        </w:rPr>
      </w:pPr>
    </w:p>
    <w:p w:rsidR="00255721" w:rsidRDefault="00255721">
      <w:pPr>
        <w:wordWrap w:val="0"/>
        <w:rPr>
          <w:rFonts w:ascii="仿宋" w:eastAsia="仿宋" w:hAnsi="仿宋" w:cs="仿宋"/>
          <w:sz w:val="36"/>
          <w:szCs w:val="36"/>
        </w:rPr>
      </w:pPr>
    </w:p>
    <w:p w:rsidR="00255721" w:rsidRDefault="00255721">
      <w:pPr>
        <w:wordWrap w:val="0"/>
        <w:rPr>
          <w:rFonts w:ascii="仿宋" w:eastAsia="仿宋" w:hAnsi="仿宋" w:cs="仿宋"/>
          <w:sz w:val="36"/>
          <w:szCs w:val="36"/>
        </w:rPr>
      </w:pPr>
    </w:p>
    <w:p w:rsidR="00255721" w:rsidRDefault="00255721">
      <w:pPr>
        <w:tabs>
          <w:tab w:val="left" w:leader="underscore" w:pos="5460"/>
        </w:tabs>
        <w:jc w:val="center"/>
        <w:rPr>
          <w:rFonts w:ascii="黑体" w:eastAsia="黑体" w:hAnsi="黑体" w:cs="黑体"/>
          <w:sz w:val="44"/>
          <w:szCs w:val="44"/>
        </w:rPr>
      </w:pPr>
    </w:p>
    <w:p w:rsidR="00255721" w:rsidRDefault="00255721">
      <w:pPr>
        <w:tabs>
          <w:tab w:val="left" w:leader="underscore" w:pos="5460"/>
        </w:tabs>
        <w:jc w:val="center"/>
        <w:rPr>
          <w:rFonts w:ascii="黑体" w:eastAsia="黑体" w:hAnsi="黑体" w:cs="黑体"/>
          <w:sz w:val="44"/>
          <w:szCs w:val="44"/>
        </w:rPr>
      </w:pPr>
    </w:p>
    <w:p w:rsidR="00255721" w:rsidRDefault="00255721">
      <w:pPr>
        <w:tabs>
          <w:tab w:val="left" w:leader="underscore" w:pos="5460"/>
        </w:tabs>
        <w:jc w:val="center"/>
        <w:rPr>
          <w:rFonts w:ascii="黑体" w:eastAsia="黑体" w:hAnsi="黑体" w:cs="黑体"/>
          <w:sz w:val="44"/>
          <w:szCs w:val="44"/>
        </w:rPr>
      </w:pPr>
    </w:p>
    <w:p w:rsidR="00255721" w:rsidRDefault="00255721">
      <w:pPr>
        <w:tabs>
          <w:tab w:val="left" w:leader="underscore" w:pos="5460"/>
        </w:tabs>
        <w:jc w:val="center"/>
        <w:rPr>
          <w:rFonts w:ascii="黑体" w:eastAsia="黑体" w:hAnsi="黑体" w:cs="黑体"/>
          <w:sz w:val="44"/>
          <w:szCs w:val="44"/>
        </w:rPr>
      </w:pPr>
    </w:p>
    <w:p w:rsidR="00255721" w:rsidRDefault="00255721">
      <w:pPr>
        <w:tabs>
          <w:tab w:val="left" w:leader="underscore" w:pos="5460"/>
        </w:tabs>
        <w:jc w:val="center"/>
        <w:rPr>
          <w:rFonts w:ascii="黑体" w:eastAsia="黑体" w:hAnsi="黑体" w:cs="黑体"/>
          <w:sz w:val="44"/>
          <w:szCs w:val="44"/>
        </w:rPr>
      </w:pPr>
    </w:p>
    <w:p w:rsidR="00255721" w:rsidRDefault="00255721">
      <w:pPr>
        <w:tabs>
          <w:tab w:val="left" w:leader="underscore" w:pos="5460"/>
        </w:tabs>
        <w:jc w:val="center"/>
        <w:rPr>
          <w:rFonts w:ascii="黑体" w:eastAsia="黑体" w:hAnsi="黑体" w:cs="黑体"/>
          <w:sz w:val="44"/>
          <w:szCs w:val="44"/>
        </w:rPr>
      </w:pPr>
    </w:p>
    <w:p w:rsidR="00255721" w:rsidRDefault="00255721">
      <w:pPr>
        <w:tabs>
          <w:tab w:val="left" w:leader="underscore" w:pos="5460"/>
        </w:tabs>
        <w:jc w:val="center"/>
        <w:rPr>
          <w:rFonts w:ascii="黑体" w:eastAsia="黑体" w:hAnsi="黑体" w:cs="黑体"/>
          <w:sz w:val="44"/>
          <w:szCs w:val="44"/>
        </w:rPr>
      </w:pPr>
    </w:p>
    <w:p w:rsidR="00255721" w:rsidRDefault="00255721">
      <w:pPr>
        <w:tabs>
          <w:tab w:val="left" w:leader="underscore" w:pos="5460"/>
        </w:tabs>
        <w:jc w:val="center"/>
        <w:rPr>
          <w:rFonts w:ascii="黑体" w:eastAsia="黑体" w:hAnsi="黑体" w:cs="黑体"/>
          <w:sz w:val="44"/>
          <w:szCs w:val="44"/>
        </w:rPr>
      </w:pPr>
    </w:p>
    <w:p w:rsidR="00255721" w:rsidRDefault="00255721">
      <w:pPr>
        <w:tabs>
          <w:tab w:val="left" w:leader="underscore" w:pos="5460"/>
        </w:tabs>
        <w:jc w:val="both"/>
        <w:rPr>
          <w:rFonts w:ascii="黑体" w:eastAsia="黑体" w:hAnsi="黑体" w:cs="黑体"/>
          <w:sz w:val="44"/>
          <w:szCs w:val="44"/>
        </w:rPr>
      </w:pPr>
    </w:p>
    <w:p w:rsidR="00255721" w:rsidRDefault="00255721">
      <w:pPr>
        <w:tabs>
          <w:tab w:val="left" w:leader="underscore" w:pos="5460"/>
        </w:tabs>
        <w:jc w:val="both"/>
        <w:rPr>
          <w:rFonts w:ascii="黑体" w:eastAsia="黑体" w:hAnsi="黑体" w:cs="黑体"/>
          <w:sz w:val="44"/>
          <w:szCs w:val="44"/>
        </w:rPr>
      </w:pPr>
    </w:p>
    <w:p w:rsidR="00255721" w:rsidRDefault="00255721">
      <w:pPr>
        <w:tabs>
          <w:tab w:val="left" w:leader="underscore" w:pos="5460"/>
        </w:tabs>
        <w:jc w:val="center"/>
        <w:rPr>
          <w:rFonts w:ascii="黑体" w:eastAsia="黑体" w:hAnsi="黑体" w:cs="黑体"/>
          <w:sz w:val="44"/>
          <w:szCs w:val="44"/>
        </w:rPr>
      </w:pPr>
    </w:p>
    <w:p w:rsidR="00255721" w:rsidRDefault="0056195B">
      <w:pPr>
        <w:tabs>
          <w:tab w:val="left" w:leader="underscore" w:pos="5460"/>
        </w:tabs>
        <w:snapToGrid/>
        <w:spacing w:line="400" w:lineRule="exact"/>
        <w:ind w:leftChars="200" w:left="420"/>
        <w:jc w:val="center"/>
        <w:outlineLvl w:val="0"/>
        <w:rPr>
          <w:rFonts w:ascii="Times New Roman" w:eastAsia="黑体" w:hAnsi="黑体" w:cs="黑体"/>
          <w:color w:val="auto"/>
          <w:sz w:val="28"/>
          <w:szCs w:val="52"/>
        </w:rPr>
      </w:pPr>
      <w:r>
        <w:rPr>
          <w:rFonts w:ascii="Times New Roman" w:eastAsia="黑体" w:hAnsi="黑体" w:cs="黑体" w:hint="eastAsia"/>
          <w:color w:val="auto"/>
          <w:sz w:val="28"/>
          <w:szCs w:val="52"/>
        </w:rPr>
        <w:t>谢</w:t>
      </w:r>
      <w:r>
        <w:rPr>
          <w:rFonts w:ascii="Times New Roman" w:eastAsia="黑体" w:hAnsi="黑体" w:cs="黑体" w:hint="eastAsia"/>
          <w:color w:val="auto"/>
          <w:sz w:val="28"/>
          <w:szCs w:val="52"/>
        </w:rPr>
        <w:t xml:space="preserve"> </w:t>
      </w:r>
      <w:r>
        <w:rPr>
          <w:rFonts w:ascii="Times New Roman" w:eastAsia="黑体" w:hAnsi="黑体" w:cs="黑体" w:hint="eastAsia"/>
          <w:color w:val="auto"/>
          <w:sz w:val="28"/>
          <w:szCs w:val="52"/>
        </w:rPr>
        <w:t>辞</w:t>
      </w:r>
    </w:p>
    <w:p w:rsidR="00255721" w:rsidRDefault="00255721">
      <w:pPr>
        <w:tabs>
          <w:tab w:val="left" w:leader="underscore" w:pos="5460"/>
        </w:tabs>
        <w:rPr>
          <w:rFonts w:ascii="仿宋" w:eastAsia="仿宋" w:hAnsi="仿宋" w:cs="仿宋"/>
          <w:sz w:val="36"/>
          <w:szCs w:val="36"/>
        </w:rPr>
      </w:pPr>
    </w:p>
    <w:p w:rsidR="00255721" w:rsidRDefault="0056195B">
      <w:pPr>
        <w:tabs>
          <w:tab w:val="left" w:leader="underscore" w:pos="5460"/>
        </w:tabs>
        <w:snapToGrid/>
        <w:spacing w:line="360" w:lineRule="exact"/>
        <w:ind w:firstLineChars="200" w:firstLine="480"/>
        <w:rPr>
          <w:rFonts w:ascii="Times New Roman" w:eastAsia="宋体" w:hAnsi="仿宋" w:cs="仿宋"/>
          <w:color w:val="auto"/>
          <w:sz w:val="24"/>
          <w:szCs w:val="36"/>
        </w:rPr>
      </w:pPr>
      <w:r>
        <w:rPr>
          <w:rFonts w:ascii="Times New Roman" w:eastAsia="宋体" w:hAnsi="仿宋" w:cs="仿宋"/>
          <w:color w:val="auto"/>
          <w:sz w:val="24"/>
          <w:szCs w:val="36"/>
        </w:rPr>
        <w:t>经过一个多月的辛苦和努力，精馏塔</w:t>
      </w:r>
      <w:r>
        <w:rPr>
          <w:rFonts w:ascii="Times New Roman" w:eastAsia="宋体" w:hAnsi="仿宋" w:cs="仿宋" w:hint="eastAsia"/>
          <w:color w:val="auto"/>
          <w:sz w:val="24"/>
          <w:szCs w:val="36"/>
        </w:rPr>
        <w:t>（</w:t>
      </w:r>
      <w:r>
        <w:rPr>
          <w:rFonts w:ascii="Times New Roman" w:eastAsia="宋体" w:hAnsi="仿宋" w:cs="仿宋"/>
          <w:color w:val="auto"/>
          <w:sz w:val="24"/>
          <w:szCs w:val="36"/>
        </w:rPr>
        <w:t>筛板塔</w:t>
      </w:r>
      <w:r>
        <w:rPr>
          <w:rFonts w:ascii="Times New Roman" w:eastAsia="宋体" w:hAnsi="仿宋" w:cs="仿宋" w:hint="eastAsia"/>
          <w:color w:val="auto"/>
          <w:sz w:val="24"/>
          <w:szCs w:val="36"/>
        </w:rPr>
        <w:t>）</w:t>
      </w:r>
      <w:r>
        <w:rPr>
          <w:rFonts w:ascii="Times New Roman" w:eastAsia="宋体" w:hAnsi="仿宋" w:cs="仿宋"/>
          <w:color w:val="auto"/>
          <w:sz w:val="24"/>
          <w:szCs w:val="36"/>
        </w:rPr>
        <w:t>的设计已基本完成。本次设计完成的同时，我们的知识和能力也得到了一定的扩展和提高。对于我们而言，这只是生产工艺及装置设计方面的一次小小的尝试，但其过程所体现的系统性和严密性以及当中所运用的一些理论、方法都使我们获益非浅。</w:t>
      </w:r>
    </w:p>
    <w:p w:rsidR="00255721" w:rsidRDefault="0056195B">
      <w:pPr>
        <w:tabs>
          <w:tab w:val="left" w:leader="underscore" w:pos="5460"/>
        </w:tabs>
        <w:snapToGrid/>
        <w:spacing w:line="360" w:lineRule="exact"/>
        <w:ind w:firstLineChars="200" w:firstLine="480"/>
        <w:rPr>
          <w:rFonts w:ascii="Times New Roman" w:eastAsia="宋体" w:hAnsi="仿宋" w:cs="仿宋"/>
          <w:color w:val="auto"/>
          <w:sz w:val="24"/>
          <w:szCs w:val="36"/>
        </w:rPr>
      </w:pPr>
      <w:r>
        <w:rPr>
          <w:rFonts w:ascii="Times New Roman" w:eastAsia="宋体" w:hAnsi="仿宋" w:cs="仿宋"/>
          <w:color w:val="auto"/>
          <w:sz w:val="24"/>
          <w:szCs w:val="36"/>
        </w:rPr>
        <w:t>在这次设计中，我们力争工艺设计的各个环节尽量合理完善这一原则，综合考虑经济性和可行性。本次设计过程，使我们在工艺设计、设备选型、资料查阅、数据收集及团体协作方面均获得了锻炼，这必将为我们日后的实际工作奠基良好的基础。对于本次设计，虽然我们做了很多工作，但是其中一定会存在缺陷和不足之处，希望各位老师和同学们批评指正。本设计在</w:t>
      </w:r>
      <w:r>
        <w:rPr>
          <w:rFonts w:ascii="Times New Roman" w:eastAsia="宋体" w:hAnsi="仿宋" w:cs="仿宋" w:hint="eastAsia"/>
          <w:color w:val="auto"/>
          <w:sz w:val="24"/>
          <w:szCs w:val="36"/>
          <w:u w:val="single"/>
        </w:rPr>
        <w:t xml:space="preserve">      </w:t>
      </w:r>
      <w:r>
        <w:rPr>
          <w:rFonts w:ascii="Times New Roman" w:eastAsia="宋体" w:hAnsi="仿宋" w:cs="仿宋"/>
          <w:color w:val="auto"/>
          <w:sz w:val="24"/>
          <w:szCs w:val="36"/>
        </w:rPr>
        <w:t>老师的细心指导下完成从设计的选题，资料查找，每一步计算到论文的撰写过程都给予了精心细致的指导。同时也得到了</w:t>
      </w:r>
      <w:r>
        <w:rPr>
          <w:rFonts w:ascii="Times New Roman" w:eastAsia="宋体" w:hAnsi="仿宋" w:cs="仿宋" w:hint="eastAsia"/>
          <w:color w:val="auto"/>
          <w:sz w:val="24"/>
          <w:szCs w:val="36"/>
          <w:u w:val="single"/>
        </w:rPr>
        <w:t xml:space="preserve">      </w:t>
      </w:r>
      <w:r>
        <w:rPr>
          <w:rFonts w:ascii="Times New Roman" w:eastAsia="宋体" w:hAnsi="仿宋" w:cs="仿宋"/>
          <w:color w:val="auto"/>
          <w:sz w:val="24"/>
          <w:szCs w:val="36"/>
        </w:rPr>
        <w:t>老师的大力帮助。此外，还得到</w:t>
      </w:r>
      <w:r>
        <w:rPr>
          <w:rFonts w:ascii="Times New Roman" w:eastAsia="宋体" w:hAnsi="仿宋" w:cs="仿宋" w:hint="eastAsia"/>
          <w:color w:val="auto"/>
          <w:sz w:val="24"/>
          <w:szCs w:val="36"/>
          <w:u w:val="single"/>
        </w:rPr>
        <w:t xml:space="preserve">       </w:t>
      </w:r>
      <w:r>
        <w:rPr>
          <w:rFonts w:ascii="Times New Roman" w:eastAsia="宋体" w:hAnsi="仿宋" w:cs="仿宋"/>
          <w:color w:val="auto"/>
          <w:sz w:val="24"/>
          <w:szCs w:val="36"/>
        </w:rPr>
        <w:t>等同学的帮助，在此一并致以最诚挚的谢意</w:t>
      </w:r>
      <w:r>
        <w:rPr>
          <w:rFonts w:ascii="Times New Roman" w:eastAsia="宋体" w:hAnsi="仿宋" w:cs="仿宋" w:hint="eastAsia"/>
          <w:color w:val="auto"/>
          <w:sz w:val="24"/>
          <w:szCs w:val="36"/>
        </w:rPr>
        <w:t>！</w:t>
      </w:r>
    </w:p>
    <w:p w:rsidR="00255721" w:rsidRDefault="0056195B">
      <w:pPr>
        <w:tabs>
          <w:tab w:val="left" w:leader="underscore" w:pos="5460"/>
        </w:tabs>
        <w:snapToGrid/>
        <w:spacing w:line="360" w:lineRule="exact"/>
        <w:ind w:firstLineChars="200" w:firstLine="480"/>
        <w:jc w:val="right"/>
        <w:rPr>
          <w:rFonts w:ascii="Times New Roman" w:eastAsia="宋体" w:hAnsi="仿宋" w:cs="仿宋"/>
          <w:color w:val="auto"/>
          <w:sz w:val="24"/>
          <w:szCs w:val="36"/>
        </w:rPr>
      </w:pPr>
      <w:r>
        <w:rPr>
          <w:rFonts w:ascii="Times New Roman" w:eastAsia="宋体" w:hAnsi="仿宋" w:cs="仿宋" w:hint="eastAsia"/>
          <w:color w:val="auto"/>
          <w:sz w:val="24"/>
          <w:szCs w:val="36"/>
        </w:rPr>
        <w:t>（</w:t>
      </w:r>
      <w:r>
        <w:rPr>
          <w:rFonts w:ascii="Times New Roman" w:eastAsia="宋体" w:hAnsi="仿宋" w:cs="仿宋"/>
          <w:color w:val="auto"/>
          <w:sz w:val="24"/>
          <w:szCs w:val="36"/>
        </w:rPr>
        <w:t>全文共</w:t>
      </w:r>
      <w:r>
        <w:rPr>
          <w:rFonts w:ascii="Times New Roman" w:eastAsia="宋体" w:hAnsi="仿宋" w:cs="仿宋" w:hint="eastAsia"/>
          <w:color w:val="auto"/>
          <w:sz w:val="24"/>
          <w:szCs w:val="36"/>
          <w:u w:val="single"/>
        </w:rPr>
        <w:t xml:space="preserve">      </w:t>
      </w:r>
      <w:r>
        <w:rPr>
          <w:rFonts w:ascii="Times New Roman" w:eastAsia="宋体" w:hAnsi="仿宋" w:cs="仿宋"/>
          <w:color w:val="auto"/>
          <w:sz w:val="24"/>
          <w:szCs w:val="36"/>
        </w:rPr>
        <w:t>字</w:t>
      </w:r>
      <w:r>
        <w:rPr>
          <w:rFonts w:ascii="Times New Roman" w:eastAsia="宋体" w:hAnsi="仿宋" w:cs="仿宋" w:hint="eastAsia"/>
          <w:color w:val="auto"/>
          <w:sz w:val="24"/>
          <w:szCs w:val="36"/>
        </w:rPr>
        <w:t>）</w:t>
      </w:r>
    </w:p>
    <w:p w:rsidR="00255721" w:rsidRDefault="00255721"/>
    <w:sectPr w:rsidR="00255721">
      <w:footerReference w:type="defaul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78AB" w:rsidRDefault="000378AB">
      <w:r>
        <w:separator/>
      </w:r>
    </w:p>
  </w:endnote>
  <w:endnote w:type="continuationSeparator" w:id="0">
    <w:p w:rsidR="000378AB" w:rsidRDefault="000378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5721" w:rsidRDefault="0056195B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55721" w:rsidRDefault="0056195B">
                          <w:pPr>
                            <w:pStyle w:val="a3"/>
                          </w:pPr>
                          <w:r>
                            <w:rPr>
                              <w:rFonts w:ascii="宋体" w:eastAsia="宋体" w:hAnsi="宋体" w:cs="宋体" w:hint="eastAsia"/>
                              <w:sz w:val="21"/>
                            </w:rPr>
                            <w:fldChar w:fldCharType="begin"/>
                          </w:r>
                          <w:r>
                            <w:rPr>
                              <w:rFonts w:ascii="宋体" w:eastAsia="宋体" w:hAnsi="宋体" w:cs="宋体" w:hint="eastAsia"/>
                              <w:sz w:val="21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eastAsia="宋体" w:hAnsi="宋体" w:cs="宋体" w:hint="eastAsia"/>
                              <w:sz w:val="21"/>
                            </w:rPr>
                            <w:fldChar w:fldCharType="separate"/>
                          </w:r>
                          <w:r>
                            <w:rPr>
                              <w:rFonts w:ascii="宋体" w:eastAsia="宋体" w:hAnsi="宋体" w:cs="宋体" w:hint="eastAsia"/>
                              <w:sz w:val="21"/>
                            </w:rPr>
                            <w:t>3</w:t>
                          </w:r>
                          <w:r>
                            <w:rPr>
                              <w:rFonts w:ascii="宋体" w:eastAsia="宋体" w:hAnsi="宋体" w:cs="宋体" w:hint="eastAsia"/>
                              <w:sz w:val="21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255721" w:rsidRDefault="0056195B">
                    <w:pPr>
                      <w:pStyle w:val="a3"/>
                    </w:pPr>
                    <w:r>
                      <w:rPr>
                        <w:rFonts w:ascii="宋体" w:eastAsia="宋体" w:hAnsi="宋体" w:cs="宋体" w:hint="eastAsia"/>
                        <w:sz w:val="21"/>
                      </w:rPr>
                      <w:fldChar w:fldCharType="begin"/>
                    </w:r>
                    <w:r>
                      <w:rPr>
                        <w:rFonts w:ascii="宋体" w:eastAsia="宋体" w:hAnsi="宋体" w:cs="宋体" w:hint="eastAsia"/>
                        <w:sz w:val="21"/>
                      </w:rPr>
                      <w:instrText xml:space="preserve"> PAGE  \* MERGEFORMAT </w:instrText>
                    </w:r>
                    <w:r>
                      <w:rPr>
                        <w:rFonts w:ascii="宋体" w:eastAsia="宋体" w:hAnsi="宋体" w:cs="宋体" w:hint="eastAsia"/>
                        <w:sz w:val="21"/>
                      </w:rPr>
                      <w:fldChar w:fldCharType="separate"/>
                    </w:r>
                    <w:r>
                      <w:rPr>
                        <w:rFonts w:ascii="宋体" w:eastAsia="宋体" w:hAnsi="宋体" w:cs="宋体" w:hint="eastAsia"/>
                        <w:sz w:val="21"/>
                      </w:rPr>
                      <w:t>3</w:t>
                    </w:r>
                    <w:r>
                      <w:rPr>
                        <w:rFonts w:ascii="宋体" w:eastAsia="宋体" w:hAnsi="宋体" w:cs="宋体" w:hint="eastAsia"/>
                        <w:sz w:val="21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78AB" w:rsidRDefault="000378AB">
      <w:r>
        <w:separator/>
      </w:r>
    </w:p>
  </w:footnote>
  <w:footnote w:type="continuationSeparator" w:id="0">
    <w:p w:rsidR="000378AB" w:rsidRDefault="000378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BBCBE96F"/>
    <w:multiLevelType w:val="singleLevel"/>
    <w:tmpl w:val="BBCBE96F"/>
    <w:lvl w:ilvl="0">
      <w:start w:val="1"/>
      <w:numFmt w:val="decimal"/>
      <w:lvlText w:val="[%1]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mZmOWFiYzY5ODdjMjA1OTk1YWViODBlNzUwNTI5YmIifQ=="/>
  </w:docVars>
  <w:rsids>
    <w:rsidRoot w:val="39B17412"/>
    <w:rsid w:val="000378AB"/>
    <w:rsid w:val="00255721"/>
    <w:rsid w:val="004B485F"/>
    <w:rsid w:val="004F1F91"/>
    <w:rsid w:val="0056195B"/>
    <w:rsid w:val="00604D99"/>
    <w:rsid w:val="008B63F4"/>
    <w:rsid w:val="00F152DD"/>
    <w:rsid w:val="142C4ADB"/>
    <w:rsid w:val="17EC30E9"/>
    <w:rsid w:val="2E941719"/>
    <w:rsid w:val="39B17412"/>
    <w:rsid w:val="39FE5C30"/>
    <w:rsid w:val="3ABD5DEE"/>
    <w:rsid w:val="45963F5A"/>
    <w:rsid w:val="57851C80"/>
    <w:rsid w:val="5BEA4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2E82C99"/>
  <w15:docId w15:val="{8102587E-EED2-44B5-9C5D-32A72A7B7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jc w:val="both"/>
    </w:pPr>
    <w:rPr>
      <w:sz w:val="18"/>
    </w:rPr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ing31">
    <w:name w:val="Heading #3|1"/>
    <w:basedOn w:val="a"/>
    <w:qFormat/>
    <w:pPr>
      <w:widowControl w:val="0"/>
      <w:spacing w:line="383" w:lineRule="exact"/>
      <w:ind w:firstLine="480"/>
      <w:outlineLvl w:val="2"/>
    </w:pPr>
    <w:rPr>
      <w:rFonts w:ascii="宋体" w:eastAsia="宋体" w:hAnsi="宋体" w:cs="宋体"/>
      <w:sz w:val="26"/>
      <w:szCs w:val="26"/>
      <w:lang w:val="zh-TW" w:eastAsia="zh-TW" w:bidi="zh-TW"/>
    </w:rPr>
  </w:style>
  <w:style w:type="paragraph" w:customStyle="1" w:styleId="Bodytext1">
    <w:name w:val="Body text|1"/>
    <w:basedOn w:val="a"/>
    <w:qFormat/>
    <w:pPr>
      <w:widowControl w:val="0"/>
      <w:spacing w:line="331" w:lineRule="auto"/>
      <w:ind w:firstLine="400"/>
    </w:pPr>
    <w:rPr>
      <w:rFonts w:ascii="宋体" w:eastAsia="宋体" w:hAnsi="宋体" w:cs="宋体"/>
      <w:lang w:val="zh-TW" w:eastAsia="zh-TW" w:bidi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10</Pages>
  <Words>1081</Words>
  <Characters>6166</Characters>
  <Application>Microsoft Office Word</Application>
  <DocSecurity>0</DocSecurity>
  <Lines>51</Lines>
  <Paragraphs>14</Paragraphs>
  <ScaleCrop>false</ScaleCrop>
  <Company/>
  <LinksUpToDate>false</LinksUpToDate>
  <CharactersWithSpaces>7233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张磊</dc:creator>
  <cp:lastModifiedBy>李荣昌</cp:lastModifiedBy>
  <cp:revision>5</cp:revision>
  <dcterms:created xsi:type="dcterms:W3CDTF">2022-11-10T09:01:00Z</dcterms:created>
  <dcterms:modified xsi:type="dcterms:W3CDTF">2023-03-09T07:16:00Z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0EC07DC52555420A98A3D584CA2C912F</vt:lpwstr>
  </property>
</Properties>
</file>