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742A" w14:textId="77777777" w:rsidR="001515EE" w:rsidRDefault="001515EE" w:rsidP="001515EE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陕西师范大学高等学历继续教育本科生学士学位</w:t>
      </w:r>
    </w:p>
    <w:p w14:paraId="2F763BFC" w14:textId="77777777" w:rsidR="001515EE" w:rsidRDefault="001515EE" w:rsidP="001515EE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外语考试考场规则</w:t>
      </w:r>
    </w:p>
    <w:p w14:paraId="123003A4" w14:textId="77777777" w:rsidR="001515EE" w:rsidRDefault="001515EE" w:rsidP="001515EE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1.考生应当自觉服从监考管理，不得以任何理由妨碍监考履行职责。</w:t>
      </w:r>
    </w:p>
    <w:p w14:paraId="57085D9A" w14:textId="77777777" w:rsidR="001515EE" w:rsidRDefault="001515EE" w:rsidP="001515EE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.考生除自带指定的考试用品（签字笔、钢笔、铅笔、橡皮等）进入座位外，其它与考试无关物品严禁带入。</w:t>
      </w:r>
    </w:p>
    <w:p w14:paraId="76FBD188" w14:textId="77777777" w:rsidR="001515EE" w:rsidRDefault="001515EE" w:rsidP="001515EE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.考生必须凭准考证和有效身份证件在开考前</w:t>
      </w:r>
      <w:r>
        <w:rPr>
          <w:rFonts w:ascii="仿宋" w:eastAsia="仿宋" w:hAnsi="仿宋"/>
          <w:bCs/>
          <w:sz w:val="32"/>
          <w:szCs w:val="32"/>
        </w:rPr>
        <w:t>60</w:t>
      </w:r>
      <w:r>
        <w:rPr>
          <w:rFonts w:ascii="仿宋" w:eastAsia="仿宋" w:hAnsi="仿宋" w:hint="eastAsia"/>
          <w:bCs/>
          <w:sz w:val="32"/>
          <w:szCs w:val="32"/>
        </w:rPr>
        <w:t>分钟验证入场，开考15分钟后不得进入考场。</w:t>
      </w:r>
    </w:p>
    <w:p w14:paraId="35A24086" w14:textId="77777777" w:rsidR="001515EE" w:rsidRDefault="001515EE" w:rsidP="001515EE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.考生进入</w:t>
      </w:r>
      <w:r>
        <w:rPr>
          <w:rFonts w:ascii="仿宋" w:eastAsia="仿宋" w:hAnsi="仿宋"/>
          <w:bCs/>
          <w:sz w:val="32"/>
          <w:szCs w:val="32"/>
        </w:rPr>
        <w:t>考场</w:t>
      </w:r>
      <w:r>
        <w:rPr>
          <w:rFonts w:ascii="仿宋" w:eastAsia="仿宋" w:hAnsi="仿宋" w:hint="eastAsia"/>
          <w:bCs/>
          <w:sz w:val="32"/>
          <w:szCs w:val="32"/>
        </w:rPr>
        <w:t>后对号入座，并将准考证和有效身份证件置于桌面</w:t>
      </w:r>
      <w:r>
        <w:rPr>
          <w:rFonts w:ascii="仿宋" w:eastAsia="仿宋" w:hAnsi="仿宋"/>
          <w:bCs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以便检查。</w:t>
      </w:r>
    </w:p>
    <w:p w14:paraId="2C9220BC" w14:textId="77777777" w:rsidR="001515EE" w:rsidRDefault="001515EE" w:rsidP="001515EE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.考生对试卷字迹不清、卷面缺损、污染等问题，可以先举手，经监考同意后方可提问。对试卷内容有疑问时，不得向监考询问。</w:t>
      </w:r>
    </w:p>
    <w:p w14:paraId="7CFE8DC8" w14:textId="77777777" w:rsidR="001515EE" w:rsidRDefault="001515EE" w:rsidP="001515EE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</w:t>
      </w:r>
      <w:r>
        <w:rPr>
          <w:rFonts w:ascii="仿宋" w:eastAsia="仿宋" w:hAnsi="仿宋" w:hint="eastAsia"/>
          <w:bCs/>
          <w:sz w:val="32"/>
          <w:szCs w:val="32"/>
        </w:rPr>
        <w:t>.考生认真核对个人</w:t>
      </w:r>
      <w:r>
        <w:rPr>
          <w:rFonts w:ascii="仿宋" w:eastAsia="仿宋" w:hAnsi="仿宋"/>
          <w:bCs/>
          <w:sz w:val="32"/>
          <w:szCs w:val="32"/>
        </w:rPr>
        <w:t>信息，</w:t>
      </w:r>
      <w:r>
        <w:rPr>
          <w:rFonts w:ascii="仿宋" w:eastAsia="仿宋" w:hAnsi="仿宋" w:hint="eastAsia"/>
          <w:bCs/>
          <w:sz w:val="32"/>
          <w:szCs w:val="32"/>
        </w:rPr>
        <w:t>用蓝、黑色钢笔或签字笔作答主观题，字迹要工整、清楚，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得用铅笔作答。</w:t>
      </w:r>
    </w:p>
    <w:p w14:paraId="4C92286B" w14:textId="77777777" w:rsidR="001515EE" w:rsidRDefault="001515EE" w:rsidP="001515EE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.考生在考场内必须保持安静，不得有吸烟、交头接耳、打手机、做暗号、偷看、抄袭或让他人抄袭、传递答案或交换试卷、答题卡等行为。</w:t>
      </w:r>
    </w:p>
    <w:p w14:paraId="1E2566F7" w14:textId="77777777" w:rsidR="001515EE" w:rsidRDefault="001515EE" w:rsidP="001515EE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8</w:t>
      </w:r>
      <w:r>
        <w:rPr>
          <w:rFonts w:ascii="仿宋" w:eastAsia="仿宋" w:hAnsi="仿宋" w:hint="eastAsia"/>
          <w:bCs/>
          <w:sz w:val="32"/>
          <w:szCs w:val="32"/>
        </w:rPr>
        <w:t>.考生中途不允许离开考场，不得提前交卷。</w:t>
      </w:r>
    </w:p>
    <w:sectPr w:rsidR="00151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1515EE"/>
    <w:rsid w:val="00990425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DF87"/>
  <w15:chartTrackingRefBased/>
  <w15:docId w15:val="{7C523E19-75F4-40A8-B0C7-8B358834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fgddf</cp:lastModifiedBy>
  <cp:revision>3</cp:revision>
  <dcterms:created xsi:type="dcterms:W3CDTF">2024-10-17T08:06:00Z</dcterms:created>
  <dcterms:modified xsi:type="dcterms:W3CDTF">2024-10-17T08:39:00Z</dcterms:modified>
</cp:coreProperties>
</file>