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西北大学高等继续教育本科毕业论文（设计）评语表</w:t>
      </w:r>
    </w:p>
    <w:tbl>
      <w:tblPr>
        <w:tblStyle w:val="2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406"/>
        <w:gridCol w:w="804"/>
        <w:gridCol w:w="1785"/>
        <w:gridCol w:w="735"/>
        <w:gridCol w:w="2310"/>
        <w:gridCol w:w="105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76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31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080" w:type="dxa"/>
            <w:vMerge w:val="restar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76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31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80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毕业论文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（设计）题目</w:t>
            </w:r>
          </w:p>
        </w:tc>
        <w:tc>
          <w:tcPr>
            <w:tcW w:w="6960" w:type="dxa"/>
            <w:gridSpan w:val="5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4" w:hRule="atLeast"/>
          <w:jc w:val="center"/>
        </w:trPr>
        <w:tc>
          <w:tcPr>
            <w:tcW w:w="47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指导教师评语</w:t>
            </w:r>
          </w:p>
        </w:tc>
        <w:tc>
          <w:tcPr>
            <w:tcW w:w="8170" w:type="dxa"/>
            <w:gridSpan w:val="7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（应从选题、理论依据、研究（设计）方法、实证数据资料、主要观点、计算分析论证过程、结论、写作规范、语言表达以及存在问题等方面对论文进行评述，不少于200字）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r>
              <w:rPr>
                <w:rFonts w:hint="eastAsia"/>
                <w:sz w:val="24"/>
                <w:szCs w:val="24"/>
              </w:rPr>
              <w:t>评定成绩：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70" w:type="dxa"/>
            <w:vMerge w:val="continue"/>
          </w:tcPr>
          <w:p/>
        </w:tc>
        <w:tc>
          <w:tcPr>
            <w:tcW w:w="8170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　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atLeast"/>
          <w:jc w:val="center"/>
        </w:trPr>
        <w:tc>
          <w:tcPr>
            <w:tcW w:w="47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答辩小组评语</w:t>
            </w:r>
          </w:p>
          <w:p/>
          <w:p/>
        </w:tc>
        <w:tc>
          <w:tcPr>
            <w:tcW w:w="8170" w:type="dxa"/>
            <w:gridSpan w:val="7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（包括选题意义、主要工作、论文水平、答辩情况以及小组成员评议情况的综合结果填写，给定成绩，并明确指出是否通过答辩）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答辩小组成员：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（姓名、职称）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评定成绩：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70" w:type="dxa"/>
            <w:vMerge w:val="continue"/>
          </w:tcPr>
          <w:p/>
        </w:tc>
        <w:tc>
          <w:tcPr>
            <w:tcW w:w="8170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组长签名：　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年　　月　　日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院系公章：</w:t>
            </w:r>
          </w:p>
        </w:tc>
      </w:tr>
    </w:tbl>
    <w:p>
      <w:r>
        <w:rPr>
          <w:rFonts w:hint="eastAsia"/>
        </w:rPr>
        <w:t>注：毕业论文（设计）成绩采取优秀、良好、合格和不合格四级分制。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YWMzNjc1OTNkNzkyYzE4OGNiMGZiOGJjMDE2MjAifQ=="/>
  </w:docVars>
  <w:rsids>
    <w:rsidRoot w:val="7D87425B"/>
    <w:rsid w:val="7D87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2023-04-04T07:12:00Z</dcterms:created>
  <dc:creator>￡戒*不掉的....</dc:creator>
  <cp:lastModifiedBy>￡戒*不掉的....</cp:lastModifiedBy>
  <dcterms:modified xsi:type="dcterms:W3CDTF">2023-04-04T07:12:49Z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F15A091C3FFD463FA118866D9538CE73_11</vt:lpwstr>
  </property>
</Properties>
</file>