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西安财经大学2023年成人本科生</w:t>
      </w:r>
      <w:r>
        <w:rPr>
          <w:rFonts w:ascii="宋体" w:hAnsi="宋体"/>
          <w:b/>
          <w:sz w:val="32"/>
          <w:szCs w:val="32"/>
        </w:rPr>
        <w:t>申请学士学位</w:t>
      </w:r>
    </w:p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三门</w:t>
      </w:r>
      <w:r>
        <w:rPr>
          <w:rFonts w:hint="eastAsia" w:ascii="宋体" w:hAnsi="宋体"/>
          <w:b/>
          <w:sz w:val="32"/>
          <w:szCs w:val="32"/>
        </w:rPr>
        <w:t>学位课程及学位英语考试报名的通知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西安财经大学2023年成人本科生申请学士学位三门学位课程及学位英语考试将于2023年5月在西安财经大学雁塔校区进行，现将考试有关工作通知如下：</w:t>
      </w:r>
    </w:p>
    <w:p>
      <w:pPr>
        <w:spacing w:line="540" w:lineRule="exact"/>
        <w:rPr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一、报名缴费时间和方式</w:t>
      </w:r>
    </w:p>
    <w:p>
      <w:pPr>
        <w:spacing w:line="540" w:lineRule="exact"/>
        <w:rPr>
          <w:rFonts w:ascii="宋体" w:hAnsi="宋体" w:cs="仿宋_GB2312"/>
          <w:sz w:val="24"/>
        </w:rPr>
      </w:pPr>
      <w:r>
        <w:rPr>
          <w:rFonts w:hint="eastAsia" w:ascii="宋体" w:hAnsi="宋体"/>
          <w:b/>
          <w:bCs/>
          <w:sz w:val="24"/>
        </w:rPr>
        <w:t>1、</w:t>
      </w:r>
      <w:r>
        <w:rPr>
          <w:rFonts w:hint="eastAsia" w:ascii="宋体" w:hAnsi="宋体"/>
          <w:b/>
          <w:bCs/>
          <w:color w:val="FF0000"/>
          <w:sz w:val="24"/>
        </w:rPr>
        <w:t>报名时间：</w:t>
      </w:r>
      <w:r>
        <w:rPr>
          <w:rFonts w:hint="eastAsia" w:ascii="宋体" w:hAnsi="宋体" w:cs="仿宋_GB2312"/>
          <w:b/>
          <w:bCs/>
          <w:color w:val="FF0000"/>
          <w:sz w:val="24"/>
        </w:rPr>
        <w:t>2023年3月20日</w:t>
      </w:r>
      <w:r>
        <w:rPr>
          <w:rFonts w:hint="eastAsia" w:ascii="宋体" w:hAnsi="宋体"/>
          <w:b/>
          <w:bCs/>
          <w:color w:val="FF0000"/>
          <w:sz w:val="24"/>
        </w:rPr>
        <w:t>-</w:t>
      </w:r>
      <w:r>
        <w:rPr>
          <w:rFonts w:hint="eastAsia" w:ascii="宋体" w:hAnsi="宋体" w:cs="仿宋_GB2312"/>
          <w:b/>
          <w:bCs/>
          <w:color w:val="FF0000"/>
          <w:sz w:val="24"/>
        </w:rPr>
        <w:t xml:space="preserve"> 2023年3月27日</w:t>
      </w:r>
    </w:p>
    <w:p>
      <w:pPr>
        <w:spacing w:line="54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</w:rPr>
        <w:t>、报名方式</w:t>
      </w:r>
      <w:r>
        <w:rPr>
          <w:rFonts w:hint="eastAsia" w:ascii="宋体" w:hAnsi="宋体"/>
          <w:b/>
          <w:sz w:val="24"/>
        </w:rPr>
        <w:t>: 登录教学平台，按要求进行报名。</w:t>
      </w:r>
    </w:p>
    <w:p>
      <w:pPr>
        <w:spacing w:line="5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sz w:val="24"/>
          <w:lang w:eastAsia="zh-CN"/>
        </w:rPr>
        <w:t>平台网址：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"http://student.xacj.sccchina.net/"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http://student.xacj.sccchina.net/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54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用户名：学号</w:t>
      </w:r>
    </w:p>
    <w:p>
      <w:pPr>
        <w:spacing w:line="54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密码：身份证后六位</w:t>
      </w:r>
    </w:p>
    <w:p>
      <w:pPr>
        <w:spacing w:line="540" w:lineRule="exac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、缴费时间：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完成报名后缴纳报名费</w:t>
      </w:r>
      <w:r>
        <w:rPr>
          <w:rFonts w:hint="eastAsia" w:ascii="宋体" w:hAnsi="宋体"/>
          <w:b/>
          <w:bCs/>
          <w:color w:val="FF0000"/>
          <w:sz w:val="24"/>
        </w:rPr>
        <w:t>2</w:t>
      </w:r>
      <w:r>
        <w:rPr>
          <w:rFonts w:ascii="宋体" w:hAnsi="宋体"/>
          <w:b/>
          <w:bCs/>
          <w:color w:val="FF0000"/>
          <w:sz w:val="24"/>
        </w:rPr>
        <w:t>023</w:t>
      </w:r>
      <w:r>
        <w:rPr>
          <w:rFonts w:hint="eastAsia" w:ascii="宋体" w:hAnsi="宋体"/>
          <w:b/>
          <w:bCs/>
          <w:color w:val="FF0000"/>
          <w:sz w:val="24"/>
        </w:rPr>
        <w:t>年3月28日-</w:t>
      </w:r>
      <w:r>
        <w:rPr>
          <w:rFonts w:ascii="宋体" w:hAnsi="宋体"/>
          <w:b/>
          <w:bCs/>
          <w:color w:val="FF0000"/>
          <w:sz w:val="24"/>
        </w:rPr>
        <w:t>2023</w:t>
      </w:r>
      <w:r>
        <w:rPr>
          <w:rFonts w:hint="eastAsia" w:ascii="宋体" w:hAnsi="宋体"/>
          <w:b/>
          <w:bCs/>
          <w:color w:val="FF0000"/>
          <w:sz w:val="24"/>
        </w:rPr>
        <w:t>年4月2日</w:t>
      </w:r>
    </w:p>
    <w:p>
      <w:pPr>
        <w:spacing w:line="56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</w:rPr>
        <w:t>4、</w:t>
      </w:r>
      <w:r>
        <w:rPr>
          <w:rFonts w:hint="eastAsia" w:ascii="宋体" w:hAnsi="宋体"/>
          <w:b/>
          <w:color w:val="000000"/>
          <w:sz w:val="24"/>
        </w:rPr>
        <w:t>缴费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金额及</w:t>
      </w:r>
      <w:r>
        <w:rPr>
          <w:rFonts w:hint="eastAsia" w:ascii="宋体" w:hAnsi="宋体"/>
          <w:b/>
          <w:color w:val="000000"/>
          <w:sz w:val="24"/>
        </w:rPr>
        <w:t>方式：</w:t>
      </w:r>
      <w:r>
        <w:rPr>
          <w:rFonts w:hint="eastAsia" w:ascii="宋体" w:hAnsi="宋体"/>
          <w:b/>
          <w:bCs/>
          <w:sz w:val="24"/>
        </w:rPr>
        <w:t>学位英语：</w:t>
      </w:r>
      <w:r>
        <w:rPr>
          <w:rFonts w:hint="eastAsia" w:ascii="宋体" w:hAnsi="宋体"/>
          <w:b/>
          <w:bCs/>
          <w:color w:val="FF0000"/>
          <w:sz w:val="24"/>
        </w:rPr>
        <w:t>65元/人</w:t>
      </w:r>
      <w:r>
        <w:rPr>
          <w:rFonts w:hint="eastAsia" w:ascii="宋体" w:hAnsi="宋体"/>
          <w:sz w:val="24"/>
        </w:rPr>
        <w:t>，</w:t>
      </w:r>
      <w:bookmarkStart w:id="0" w:name="_GoBack"/>
      <w:bookmarkEnd w:id="0"/>
    </w:p>
    <w:p>
      <w:pPr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缴费网址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HYPERLINK "http://tyzf.xaufe.edu.cn/zfpt/login.aspx" </w:instrText>
      </w:r>
      <w:r>
        <w:rPr>
          <w:rFonts w:hint="eastAsia" w:ascii="宋体" w:hAnsi="宋体" w:cs="宋体"/>
          <w:sz w:val="28"/>
          <w:szCs w:val="28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</w:rPr>
        <w:t>http://tyzf.xaufe.edu.cn/zfpt/login.aspx</w: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进入登录页面，输入用户名及密码，点击登录。（登录方式只能勾选用户名。）</w:t>
      </w:r>
    </w:p>
    <w:p>
      <w:pPr>
        <w:ind w:firstLine="56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用户名为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学号</w:t>
      </w:r>
      <w:r>
        <w:rPr>
          <w:rFonts w:hint="eastAsia" w:ascii="宋体" w:hAnsi="宋体" w:cs="宋体"/>
          <w:sz w:val="28"/>
          <w:szCs w:val="28"/>
        </w:rPr>
        <w:t>，密码为Xaufe@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身份证后六位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注意区分大小写</w:t>
      </w:r>
      <w:r>
        <w:rPr>
          <w:rFonts w:hint="eastAsia" w:ascii="宋体" w:hAnsi="宋体" w:cs="宋体"/>
          <w:sz w:val="28"/>
          <w:szCs w:val="28"/>
          <w:lang w:eastAsia="zh-CN"/>
        </w:rPr>
        <w:t>）。</w:t>
      </w:r>
    </w:p>
    <w:p>
      <w:pPr>
        <w:ind w:firstLine="56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具体缴费流程见《西安财经大学统一支付平台网上缴费操作流程》</w:t>
      </w:r>
    </w:p>
    <w:p>
      <w:pPr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二、考试时间和地点</w:t>
      </w:r>
    </w:p>
    <w:p>
      <w:pPr>
        <w:spacing w:line="5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1、考试时间：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2023年5月</w:t>
      </w:r>
      <w:r>
        <w:rPr>
          <w:rFonts w:hint="eastAsia" w:ascii="宋体" w:hAnsi="宋体"/>
          <w:sz w:val="24"/>
        </w:rPr>
        <w:t>，具体考试时间安排另见考试通知。</w:t>
      </w:r>
    </w:p>
    <w:p>
      <w:pPr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2、考试地点: 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西安财经大学雁塔校区（西安市小寨东路64号）教学楼</w:t>
      </w:r>
    </w:p>
    <w:p>
      <w:pPr>
        <w:spacing w:line="540" w:lineRule="exact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三、考试资格</w:t>
      </w:r>
    </w:p>
    <w:p>
      <w:pPr>
        <w:spacing w:line="5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（一）学位英语考试资格</w:t>
      </w:r>
    </w:p>
    <w:p>
      <w:pPr>
        <w:pStyle w:val="2"/>
        <w:snapToGrid w:val="0"/>
        <w:spacing w:line="5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1．符合 《西安财经大学成人高等教育本科毕业生学士学位管理规定</w:t>
      </w:r>
      <w:r>
        <w:rPr>
          <w:rFonts w:hint="eastAsia" w:ascii="宋体" w:hAnsi="宋体"/>
          <w:color w:val="000000"/>
          <w:sz w:val="24"/>
        </w:rPr>
        <w:t>》（西财大教发【2021】12号）</w:t>
      </w:r>
      <w:r>
        <w:rPr>
          <w:rFonts w:hint="eastAsia" w:ascii="宋体" w:hAnsi="宋体"/>
          <w:sz w:val="24"/>
        </w:rPr>
        <w:t>中学位申请条件的应届本科毕业生，在获得毕业证证书一年内，可报名参加考试；</w:t>
      </w:r>
    </w:p>
    <w:p>
      <w:pPr>
        <w:pStyle w:val="2"/>
        <w:snapToGrid w:val="0"/>
        <w:spacing w:line="5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2.在籍本科生（高中起点本科学生要求三年级及以上）；</w:t>
      </w:r>
    </w:p>
    <w:p>
      <w:pPr>
        <w:spacing w:line="5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 .所有考生通过教学平台线上进行报名</w:t>
      </w:r>
      <w:r>
        <w:rPr>
          <w:rFonts w:hint="eastAsia" w:ascii="宋体" w:hAnsi="宋体"/>
          <w:color w:val="000000"/>
          <w:sz w:val="24"/>
        </w:rPr>
        <w:t>，考试</w:t>
      </w:r>
      <w:r>
        <w:rPr>
          <w:rFonts w:hint="eastAsia" w:ascii="宋体" w:hAnsi="宋体"/>
          <w:sz w:val="24"/>
        </w:rPr>
        <w:t>资格由继续教育学院教务部进行审核通过后方可参加考试。</w:t>
      </w:r>
    </w:p>
    <w:p>
      <w:pPr>
        <w:numPr>
          <w:ilvl w:val="0"/>
          <w:numId w:val="1"/>
        </w:numPr>
        <w:spacing w:line="5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三门学位课程考试资格</w:t>
      </w:r>
    </w:p>
    <w:p>
      <w:pPr>
        <w:pStyle w:val="2"/>
        <w:snapToGrid w:val="0"/>
        <w:spacing w:line="5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符合《西安财经大学成人高等教育本科毕业生学士学位管理规定</w:t>
      </w:r>
      <w:r>
        <w:rPr>
          <w:rFonts w:hint="eastAsia" w:ascii="宋体" w:hAnsi="宋体"/>
          <w:color w:val="000000"/>
          <w:sz w:val="24"/>
        </w:rPr>
        <w:t>》（西财大教发【2021】12号）</w:t>
      </w:r>
      <w:r>
        <w:rPr>
          <w:rFonts w:hint="eastAsia" w:ascii="宋体" w:hAnsi="宋体"/>
          <w:sz w:val="24"/>
        </w:rPr>
        <w:t>中学位申请条件的成人高等教育本科应届</w:t>
      </w:r>
      <w:r>
        <w:rPr>
          <w:rFonts w:hint="eastAsia" w:ascii="宋体" w:hAnsi="宋体"/>
          <w:color w:val="000000"/>
          <w:sz w:val="24"/>
        </w:rPr>
        <w:t>毕业生</w:t>
      </w:r>
      <w:r>
        <w:rPr>
          <w:rFonts w:hint="eastAsia" w:ascii="宋体" w:hAnsi="宋体"/>
          <w:b/>
          <w:bCs/>
          <w:color w:val="000000"/>
          <w:sz w:val="24"/>
        </w:rPr>
        <w:t>，</w:t>
      </w:r>
      <w:r>
        <w:rPr>
          <w:rFonts w:hint="eastAsia" w:ascii="宋体" w:hAnsi="宋体"/>
          <w:sz w:val="24"/>
        </w:rPr>
        <w:t>在获得毕业证证书一年内，可报名参加三门学位课程的考试。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2.申请三门学位课程考试的成人本科应届毕业生，在校全部课程考核平均成绩达到70分，论文成绩达到良好（含良好）以上。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3.所有考生通过教学平台线上进行报名</w:t>
      </w:r>
      <w:r>
        <w:rPr>
          <w:rFonts w:hint="eastAsia" w:ascii="宋体" w:hAnsi="宋体"/>
          <w:color w:val="000000"/>
          <w:sz w:val="24"/>
        </w:rPr>
        <w:t>，考试</w:t>
      </w:r>
      <w:r>
        <w:rPr>
          <w:rFonts w:hint="eastAsia" w:ascii="宋体" w:hAnsi="宋体"/>
          <w:sz w:val="24"/>
        </w:rPr>
        <w:t>资格由继续教育学院教务部进行审核通过后方可参加考试。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三门学位课程考试仅一次考试机会，缺考或不合格者不予补考。</w:t>
      </w:r>
    </w:p>
    <w:p>
      <w:pPr>
        <w:spacing w:line="5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（三）学位英语考试免试资格</w:t>
      </w:r>
    </w:p>
    <w:p>
      <w:pPr>
        <w:spacing w:line="540" w:lineRule="exact"/>
        <w:ind w:left="105" w:leftChars="50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在参加学校组织的学位英语考试报名之前，</w:t>
      </w:r>
      <w:r>
        <w:rPr>
          <w:rFonts w:hint="eastAsia" w:ascii="宋体" w:hAnsi="宋体"/>
          <w:sz w:val="24"/>
          <w:lang w:eastAsia="zh-CN"/>
        </w:rPr>
        <w:t>成人教育</w:t>
      </w:r>
      <w:r>
        <w:rPr>
          <w:rFonts w:hint="eastAsia" w:ascii="宋体" w:hAnsi="宋体"/>
          <w:color w:val="FF0000"/>
          <w:sz w:val="24"/>
          <w:lang w:eastAsia="zh-CN"/>
        </w:rPr>
        <w:t>在籍期间</w:t>
      </w:r>
      <w:r>
        <w:rPr>
          <w:rFonts w:hint="eastAsia" w:ascii="宋体" w:hAnsi="宋体"/>
          <w:sz w:val="24"/>
        </w:rPr>
        <w:t>获得全国公共英语等级考试（PETS）三级或以上级别证书者，可在毕业当年提出免试申请，同时须提供相关证明材料：</w:t>
      </w:r>
    </w:p>
    <w:p>
      <w:pPr>
        <w:pStyle w:val="9"/>
        <w:spacing w:line="540" w:lineRule="exact"/>
        <w:ind w:left="105" w:firstLine="391" w:firstLineChars="163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申请免试者须在教学平台上传相关免试证明材料，由继续教育学院教务部进行审核。</w:t>
      </w:r>
    </w:p>
    <w:p>
      <w:pPr>
        <w:spacing w:line="5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spacing w:line="540" w:lineRule="exact"/>
        <w:ind w:firstLine="5280" w:firstLineChars="2200"/>
        <w:jc w:val="left"/>
        <w:rPr>
          <w:rFonts w:ascii="宋体" w:hAnsi="宋体"/>
          <w:sz w:val="24"/>
        </w:rPr>
      </w:pPr>
    </w:p>
    <w:p>
      <w:pPr>
        <w:spacing w:line="540" w:lineRule="exact"/>
        <w:ind w:firstLine="5280" w:firstLineChars="2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西安财经大学继续教育学院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2023年3月16日    </w:t>
      </w:r>
    </w:p>
    <w:p>
      <w:pPr>
        <w:spacing w:line="540" w:lineRule="exact"/>
        <w:jc w:val="left"/>
        <w:rPr>
          <w:rFonts w:ascii="宋体" w:hAnsi="宋体"/>
          <w:sz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5D63"/>
    <w:multiLevelType w:val="singleLevel"/>
    <w:tmpl w:val="8E6E5D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GE2YmFjMDgwZDIxZWM1OTlhN2ViZmQwYmIzZWIifQ=="/>
  </w:docVars>
  <w:rsids>
    <w:rsidRoot w:val="00B718F1"/>
    <w:rsid w:val="00003B13"/>
    <w:rsid w:val="00010C19"/>
    <w:rsid w:val="00022614"/>
    <w:rsid w:val="0003268E"/>
    <w:rsid w:val="000360C2"/>
    <w:rsid w:val="00044B6E"/>
    <w:rsid w:val="00054164"/>
    <w:rsid w:val="00061770"/>
    <w:rsid w:val="00063617"/>
    <w:rsid w:val="00071274"/>
    <w:rsid w:val="00083E9E"/>
    <w:rsid w:val="00091AC0"/>
    <w:rsid w:val="000B46DB"/>
    <w:rsid w:val="000D5454"/>
    <w:rsid w:val="000E028F"/>
    <w:rsid w:val="001048A7"/>
    <w:rsid w:val="00107979"/>
    <w:rsid w:val="00120D95"/>
    <w:rsid w:val="00121EEA"/>
    <w:rsid w:val="0015541B"/>
    <w:rsid w:val="00175A4D"/>
    <w:rsid w:val="0018051F"/>
    <w:rsid w:val="00183621"/>
    <w:rsid w:val="00185CC9"/>
    <w:rsid w:val="00187190"/>
    <w:rsid w:val="001C66F3"/>
    <w:rsid w:val="001D105F"/>
    <w:rsid w:val="001D2483"/>
    <w:rsid w:val="001D297A"/>
    <w:rsid w:val="001F6C56"/>
    <w:rsid w:val="00233BCC"/>
    <w:rsid w:val="00244AB6"/>
    <w:rsid w:val="00247975"/>
    <w:rsid w:val="002A08DB"/>
    <w:rsid w:val="002A6F45"/>
    <w:rsid w:val="002B11B1"/>
    <w:rsid w:val="002C7DF2"/>
    <w:rsid w:val="002D21B2"/>
    <w:rsid w:val="002E3720"/>
    <w:rsid w:val="003103DC"/>
    <w:rsid w:val="00316133"/>
    <w:rsid w:val="00324675"/>
    <w:rsid w:val="00326682"/>
    <w:rsid w:val="00344D57"/>
    <w:rsid w:val="00350A48"/>
    <w:rsid w:val="0036401D"/>
    <w:rsid w:val="003675A6"/>
    <w:rsid w:val="0037027F"/>
    <w:rsid w:val="00374D83"/>
    <w:rsid w:val="00387EEF"/>
    <w:rsid w:val="003C6F86"/>
    <w:rsid w:val="003D1948"/>
    <w:rsid w:val="00405237"/>
    <w:rsid w:val="004073B1"/>
    <w:rsid w:val="00407CC0"/>
    <w:rsid w:val="004143BD"/>
    <w:rsid w:val="0042592D"/>
    <w:rsid w:val="00435A3E"/>
    <w:rsid w:val="0046057A"/>
    <w:rsid w:val="00461583"/>
    <w:rsid w:val="004B1513"/>
    <w:rsid w:val="004E4A36"/>
    <w:rsid w:val="004F0C31"/>
    <w:rsid w:val="004F71A8"/>
    <w:rsid w:val="00505454"/>
    <w:rsid w:val="00514752"/>
    <w:rsid w:val="00536D07"/>
    <w:rsid w:val="0055015D"/>
    <w:rsid w:val="00597711"/>
    <w:rsid w:val="005A31EF"/>
    <w:rsid w:val="005A3CD3"/>
    <w:rsid w:val="005D6765"/>
    <w:rsid w:val="005F231A"/>
    <w:rsid w:val="005F6096"/>
    <w:rsid w:val="005F7222"/>
    <w:rsid w:val="00602844"/>
    <w:rsid w:val="00613503"/>
    <w:rsid w:val="00620E8E"/>
    <w:rsid w:val="00637C6C"/>
    <w:rsid w:val="006615AB"/>
    <w:rsid w:val="0066351C"/>
    <w:rsid w:val="006649F8"/>
    <w:rsid w:val="00686342"/>
    <w:rsid w:val="006868FD"/>
    <w:rsid w:val="006921ED"/>
    <w:rsid w:val="0070157E"/>
    <w:rsid w:val="00705670"/>
    <w:rsid w:val="007374A4"/>
    <w:rsid w:val="00743025"/>
    <w:rsid w:val="007445B7"/>
    <w:rsid w:val="00753F0A"/>
    <w:rsid w:val="00777538"/>
    <w:rsid w:val="007A0A69"/>
    <w:rsid w:val="007A0A97"/>
    <w:rsid w:val="007B6890"/>
    <w:rsid w:val="007C287D"/>
    <w:rsid w:val="007F7590"/>
    <w:rsid w:val="00837F92"/>
    <w:rsid w:val="00851F01"/>
    <w:rsid w:val="008535C0"/>
    <w:rsid w:val="00877BD6"/>
    <w:rsid w:val="00882A09"/>
    <w:rsid w:val="008846EC"/>
    <w:rsid w:val="008864DF"/>
    <w:rsid w:val="008A07D8"/>
    <w:rsid w:val="008B11B4"/>
    <w:rsid w:val="008C3825"/>
    <w:rsid w:val="008D07AE"/>
    <w:rsid w:val="008E1AB5"/>
    <w:rsid w:val="008E283B"/>
    <w:rsid w:val="008E3F05"/>
    <w:rsid w:val="008F7B5F"/>
    <w:rsid w:val="00900407"/>
    <w:rsid w:val="00937075"/>
    <w:rsid w:val="00966661"/>
    <w:rsid w:val="0097128C"/>
    <w:rsid w:val="0099543E"/>
    <w:rsid w:val="009961C6"/>
    <w:rsid w:val="009B3D6F"/>
    <w:rsid w:val="009C6609"/>
    <w:rsid w:val="009E37A0"/>
    <w:rsid w:val="009F4683"/>
    <w:rsid w:val="00A0413B"/>
    <w:rsid w:val="00A31769"/>
    <w:rsid w:val="00A430F5"/>
    <w:rsid w:val="00A52654"/>
    <w:rsid w:val="00A6505F"/>
    <w:rsid w:val="00A67627"/>
    <w:rsid w:val="00A72621"/>
    <w:rsid w:val="00A735EF"/>
    <w:rsid w:val="00A94882"/>
    <w:rsid w:val="00A95E26"/>
    <w:rsid w:val="00AA6DFA"/>
    <w:rsid w:val="00AB70DB"/>
    <w:rsid w:val="00AC46B0"/>
    <w:rsid w:val="00AC5DAB"/>
    <w:rsid w:val="00AE0AAB"/>
    <w:rsid w:val="00AE3175"/>
    <w:rsid w:val="00AF296E"/>
    <w:rsid w:val="00AF6083"/>
    <w:rsid w:val="00B202FD"/>
    <w:rsid w:val="00B30E5F"/>
    <w:rsid w:val="00B65D1C"/>
    <w:rsid w:val="00B718F1"/>
    <w:rsid w:val="00B81AC9"/>
    <w:rsid w:val="00B935F2"/>
    <w:rsid w:val="00BA4C85"/>
    <w:rsid w:val="00BB37F1"/>
    <w:rsid w:val="00BC118A"/>
    <w:rsid w:val="00BC1993"/>
    <w:rsid w:val="00BC4AFD"/>
    <w:rsid w:val="00BD053A"/>
    <w:rsid w:val="00BD7E5A"/>
    <w:rsid w:val="00BE10AD"/>
    <w:rsid w:val="00BE34E7"/>
    <w:rsid w:val="00BE37D6"/>
    <w:rsid w:val="00BF2756"/>
    <w:rsid w:val="00BF5FBB"/>
    <w:rsid w:val="00C02CBC"/>
    <w:rsid w:val="00C10823"/>
    <w:rsid w:val="00C14E7A"/>
    <w:rsid w:val="00C300DE"/>
    <w:rsid w:val="00C3207B"/>
    <w:rsid w:val="00C36C1D"/>
    <w:rsid w:val="00C43023"/>
    <w:rsid w:val="00C542EC"/>
    <w:rsid w:val="00C754B3"/>
    <w:rsid w:val="00CC6618"/>
    <w:rsid w:val="00CD221D"/>
    <w:rsid w:val="00CD2D19"/>
    <w:rsid w:val="00CF01A3"/>
    <w:rsid w:val="00D01A89"/>
    <w:rsid w:val="00D063B4"/>
    <w:rsid w:val="00D078B9"/>
    <w:rsid w:val="00D10A8A"/>
    <w:rsid w:val="00D23A7D"/>
    <w:rsid w:val="00D27B4E"/>
    <w:rsid w:val="00D302C5"/>
    <w:rsid w:val="00D46252"/>
    <w:rsid w:val="00D47A3C"/>
    <w:rsid w:val="00D63220"/>
    <w:rsid w:val="00D65E3B"/>
    <w:rsid w:val="00D715FC"/>
    <w:rsid w:val="00D81E24"/>
    <w:rsid w:val="00D83493"/>
    <w:rsid w:val="00D86980"/>
    <w:rsid w:val="00D90B19"/>
    <w:rsid w:val="00D9383F"/>
    <w:rsid w:val="00DA111D"/>
    <w:rsid w:val="00DB0440"/>
    <w:rsid w:val="00DC142F"/>
    <w:rsid w:val="00DD24DC"/>
    <w:rsid w:val="00DD6762"/>
    <w:rsid w:val="00E3434D"/>
    <w:rsid w:val="00E35611"/>
    <w:rsid w:val="00E35833"/>
    <w:rsid w:val="00E45910"/>
    <w:rsid w:val="00E505EB"/>
    <w:rsid w:val="00E6068C"/>
    <w:rsid w:val="00E61577"/>
    <w:rsid w:val="00E63322"/>
    <w:rsid w:val="00E66546"/>
    <w:rsid w:val="00E756F3"/>
    <w:rsid w:val="00E805A9"/>
    <w:rsid w:val="00E869AD"/>
    <w:rsid w:val="00E939FE"/>
    <w:rsid w:val="00E9440E"/>
    <w:rsid w:val="00EA02D8"/>
    <w:rsid w:val="00EB4F6D"/>
    <w:rsid w:val="00EF4FCA"/>
    <w:rsid w:val="00F054F8"/>
    <w:rsid w:val="00F15FA1"/>
    <w:rsid w:val="00F23815"/>
    <w:rsid w:val="00F6259C"/>
    <w:rsid w:val="00F632D6"/>
    <w:rsid w:val="00F8327D"/>
    <w:rsid w:val="00FA492B"/>
    <w:rsid w:val="00FB1D0D"/>
    <w:rsid w:val="00FC3BFC"/>
    <w:rsid w:val="00FC53AA"/>
    <w:rsid w:val="00FD54FE"/>
    <w:rsid w:val="00FE20F0"/>
    <w:rsid w:val="00FE4CC8"/>
    <w:rsid w:val="080817DE"/>
    <w:rsid w:val="098D1A6D"/>
    <w:rsid w:val="0A4B1D24"/>
    <w:rsid w:val="0BD97021"/>
    <w:rsid w:val="115D23EE"/>
    <w:rsid w:val="145437C8"/>
    <w:rsid w:val="15E4489A"/>
    <w:rsid w:val="256E62A4"/>
    <w:rsid w:val="26FF34EA"/>
    <w:rsid w:val="30857DCD"/>
    <w:rsid w:val="317239B8"/>
    <w:rsid w:val="370339D9"/>
    <w:rsid w:val="387E0B2E"/>
    <w:rsid w:val="388F0189"/>
    <w:rsid w:val="428712C7"/>
    <w:rsid w:val="47202DEE"/>
    <w:rsid w:val="49E945A7"/>
    <w:rsid w:val="4C3A6C8A"/>
    <w:rsid w:val="51720249"/>
    <w:rsid w:val="523B1C48"/>
    <w:rsid w:val="548A32B5"/>
    <w:rsid w:val="56112856"/>
    <w:rsid w:val="588B47FB"/>
    <w:rsid w:val="611B4D20"/>
    <w:rsid w:val="669E3FFE"/>
    <w:rsid w:val="67AC14FD"/>
    <w:rsid w:val="744204FD"/>
    <w:rsid w:val="7A78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934</Words>
  <Characters>1061</Characters>
  <Lines>7</Lines>
  <Paragraphs>2</Paragraphs>
  <TotalTime>21</TotalTime>
  <ScaleCrop>false</ScaleCrop>
  <LinksUpToDate>false</LinksUpToDate>
  <CharactersWithSpaces>1118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2019-02-25T00:43:00Z</dcterms:created>
  <dc:creator>Windows 用户</dc:creator>
  <cp:lastModifiedBy>☀Sunshine  girl</cp:lastModifiedBy>
  <cp:lastPrinted>2022-03-29T07:00:00Z</cp:lastPrinted>
  <dcterms:modified xsi:type="dcterms:W3CDTF">2023-03-16T03:32:50Z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B15B309C4DEE4A69A62A77096F68F3DB</vt:lpwstr>
  </property>
</Properties>
</file>