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ascii="宋体" w:hAnsi="宋体"/>
          <w:b/>
          <w:color w:val="000000"/>
          <w:sz w:val="30"/>
          <w:szCs w:val="30"/>
        </w:rPr>
        <w:t>附件</w:t>
      </w:r>
      <w:r>
        <w:rPr>
          <w:rFonts w:hint="eastAsia" w:ascii="宋体" w:hAnsi="宋体"/>
          <w:b/>
          <w:color w:val="000000"/>
          <w:sz w:val="30"/>
          <w:szCs w:val="30"/>
        </w:rPr>
        <w:t xml:space="preserve">3            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西安文理学院2021年函授站（点）成人高等教育本科生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申请学士学位外语水平考试报名汇总表</w:t>
      </w:r>
    </w:p>
    <w:p>
      <w:pPr>
        <w:spacing w:line="500" w:lineRule="exact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函授站（点）名称：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</w:t>
      </w:r>
      <w:r>
        <w:rPr>
          <w:rFonts w:hint="eastAsia" w:ascii="宋体" w:hAnsi="宋体"/>
          <w:color w:val="000000"/>
          <w:sz w:val="24"/>
        </w:rPr>
        <w:t xml:space="preserve">（盖章）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ascii="宋体" w:hAnsi="宋体"/>
          <w:color w:val="000000"/>
          <w:sz w:val="24"/>
        </w:rPr>
        <w:t xml:space="preserve">月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ascii="宋体" w:hAnsi="宋体"/>
          <w:color w:val="000000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341"/>
        <w:gridCol w:w="1512"/>
        <w:gridCol w:w="3054"/>
        <w:gridCol w:w="2946"/>
        <w:gridCol w:w="2540"/>
        <w:gridCol w:w="164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学习层次（专升本或高起本）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08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09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3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4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after="312" w:afterLines="100" w:line="120" w:lineRule="auto"/>
        <w:jc w:val="left"/>
      </w:pP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B6F52"/>
    <w:rsid w:val="47D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2021-10-08T05:55:00Z</dcterms:created>
  <dc:creator>A中港腾飞学校~许老师</dc:creator>
  <cp:lastModifiedBy>A中港腾飞学校~许老师</cp:lastModifiedBy>
  <dcterms:modified xsi:type="dcterms:W3CDTF">2021-10-08T05:56:24Z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9FB6935BF7234856BD1F872994FA76B6</vt:lpwstr>
  </property>
</Properties>
</file>